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C69AA" w:rsidRPr="00D911D4" w:rsidP="002C2915">
      <w:pPr>
        <w:pStyle w:val="10"/>
        <w:keepNext/>
        <w:keepLines/>
        <w:shd w:val="clear" w:color="auto" w:fill="auto"/>
        <w:spacing w:after="0" w:line="240" w:lineRule="auto"/>
        <w:jc w:val="right"/>
        <w:rPr>
          <w:b w:val="0"/>
          <w:color w:val="auto"/>
          <w:sz w:val="24"/>
          <w:szCs w:val="24"/>
        </w:rPr>
      </w:pPr>
      <w:r w:rsidRPr="00D911D4">
        <w:rPr>
          <w:b w:val="0"/>
          <w:color w:val="auto"/>
          <w:sz w:val="24"/>
          <w:szCs w:val="24"/>
        </w:rPr>
        <w:t>Дело №5-</w:t>
      </w:r>
      <w:r w:rsidRPr="00D911D4" w:rsidR="00C53E01">
        <w:rPr>
          <w:b w:val="0"/>
          <w:color w:val="auto"/>
          <w:sz w:val="24"/>
          <w:szCs w:val="24"/>
        </w:rPr>
        <w:t>583</w:t>
      </w:r>
      <w:r w:rsidRPr="00D911D4">
        <w:rPr>
          <w:b w:val="0"/>
          <w:color w:val="auto"/>
          <w:sz w:val="24"/>
          <w:szCs w:val="24"/>
        </w:rPr>
        <w:t>-2004/</w:t>
      </w:r>
      <w:r w:rsidRPr="00D911D4" w:rsidR="00EB4283">
        <w:rPr>
          <w:b w:val="0"/>
          <w:color w:val="auto"/>
          <w:sz w:val="24"/>
          <w:szCs w:val="24"/>
        </w:rPr>
        <w:t>2026</w:t>
      </w:r>
    </w:p>
    <w:p w:rsidR="00937BA6" w:rsidRPr="00D911D4" w:rsidP="002C2915">
      <w:pPr>
        <w:pStyle w:val="10"/>
        <w:keepNext/>
        <w:keepLines/>
        <w:shd w:val="clear" w:color="auto" w:fill="auto"/>
        <w:spacing w:after="0" w:line="240" w:lineRule="auto"/>
        <w:rPr>
          <w:b w:val="0"/>
          <w:color w:val="auto"/>
          <w:sz w:val="24"/>
          <w:szCs w:val="24"/>
        </w:rPr>
      </w:pPr>
      <w:r w:rsidRPr="00D911D4">
        <w:rPr>
          <w:b w:val="0"/>
          <w:color w:val="auto"/>
          <w:sz w:val="24"/>
          <w:szCs w:val="24"/>
        </w:rPr>
        <w:t>ПОСТАНОВЛЕНИЕ</w:t>
      </w:r>
    </w:p>
    <w:p w:rsidR="007C69AA" w:rsidRPr="00D911D4" w:rsidP="002C2915">
      <w:pPr>
        <w:pStyle w:val="30"/>
        <w:shd w:val="clear" w:color="auto" w:fill="auto"/>
        <w:tabs>
          <w:tab w:val="left" w:pos="7358"/>
        </w:tabs>
        <w:spacing w:before="0" w:line="240" w:lineRule="auto"/>
        <w:ind w:firstLine="0"/>
        <w:jc w:val="center"/>
        <w:rPr>
          <w:color w:val="auto"/>
        </w:rPr>
      </w:pPr>
      <w:r w:rsidRPr="00D911D4">
        <w:rPr>
          <w:color w:val="auto"/>
        </w:rPr>
        <w:t>по делу об административном правонарушении</w:t>
      </w:r>
    </w:p>
    <w:p w:rsidR="007C69AA" w:rsidRPr="00D911D4" w:rsidP="002C2915">
      <w:pPr>
        <w:pStyle w:val="30"/>
        <w:shd w:val="clear" w:color="auto" w:fill="auto"/>
        <w:tabs>
          <w:tab w:val="left" w:pos="7358"/>
        </w:tabs>
        <w:spacing w:before="0" w:line="240" w:lineRule="auto"/>
        <w:ind w:firstLine="0"/>
        <w:jc w:val="center"/>
        <w:rPr>
          <w:color w:val="auto"/>
        </w:rPr>
      </w:pPr>
    </w:p>
    <w:p w:rsidR="00937BA6" w:rsidRPr="00D911D4" w:rsidP="002C2915">
      <w:pPr>
        <w:pStyle w:val="30"/>
        <w:shd w:val="clear" w:color="auto" w:fill="auto"/>
        <w:tabs>
          <w:tab w:val="left" w:pos="7358"/>
        </w:tabs>
        <w:spacing w:before="0" w:line="240" w:lineRule="auto"/>
        <w:ind w:firstLine="0"/>
        <w:rPr>
          <w:rStyle w:val="313pt"/>
          <w:color w:val="auto"/>
          <w:sz w:val="24"/>
          <w:szCs w:val="24"/>
        </w:rPr>
      </w:pPr>
      <w:r w:rsidRPr="00D911D4">
        <w:rPr>
          <w:rStyle w:val="313pt"/>
          <w:color w:val="auto"/>
          <w:sz w:val="24"/>
          <w:szCs w:val="24"/>
        </w:rPr>
        <w:t>08</w:t>
      </w:r>
      <w:r w:rsidRPr="00D911D4" w:rsidR="009E7379">
        <w:rPr>
          <w:rStyle w:val="313pt"/>
          <w:color w:val="auto"/>
          <w:sz w:val="24"/>
          <w:szCs w:val="24"/>
        </w:rPr>
        <w:t xml:space="preserve"> </w:t>
      </w:r>
      <w:r w:rsidRPr="00D911D4">
        <w:rPr>
          <w:rStyle w:val="313pt"/>
          <w:color w:val="auto"/>
          <w:sz w:val="24"/>
          <w:szCs w:val="24"/>
        </w:rPr>
        <w:t>июня</w:t>
      </w:r>
      <w:r w:rsidRPr="00D911D4" w:rsidR="008158DC">
        <w:rPr>
          <w:rStyle w:val="313pt"/>
          <w:color w:val="auto"/>
          <w:sz w:val="24"/>
          <w:szCs w:val="24"/>
        </w:rPr>
        <w:t xml:space="preserve"> </w:t>
      </w:r>
      <w:r w:rsidRPr="00D911D4" w:rsidR="00175B74">
        <w:rPr>
          <w:rStyle w:val="313pt"/>
          <w:color w:val="auto"/>
          <w:sz w:val="24"/>
          <w:szCs w:val="24"/>
        </w:rPr>
        <w:t>20</w:t>
      </w:r>
      <w:r w:rsidRPr="00D911D4" w:rsidR="00EB4283">
        <w:rPr>
          <w:rStyle w:val="313pt"/>
          <w:color w:val="auto"/>
          <w:sz w:val="24"/>
          <w:szCs w:val="24"/>
        </w:rPr>
        <w:t>26</w:t>
      </w:r>
      <w:r w:rsidRPr="00D911D4" w:rsidR="009E7379">
        <w:rPr>
          <w:rStyle w:val="313pt"/>
          <w:color w:val="auto"/>
          <w:sz w:val="24"/>
          <w:szCs w:val="24"/>
        </w:rPr>
        <w:t xml:space="preserve"> года</w:t>
      </w:r>
      <w:r w:rsidRPr="00D911D4" w:rsidR="004A1407">
        <w:rPr>
          <w:rStyle w:val="313pt"/>
          <w:color w:val="auto"/>
          <w:sz w:val="24"/>
          <w:szCs w:val="24"/>
        </w:rPr>
        <w:t xml:space="preserve"> </w:t>
      </w:r>
      <w:r w:rsidRPr="00D911D4" w:rsidR="007C69AA">
        <w:rPr>
          <w:rStyle w:val="313pt"/>
          <w:color w:val="auto"/>
          <w:sz w:val="24"/>
          <w:szCs w:val="24"/>
        </w:rPr>
        <w:t xml:space="preserve">   </w:t>
      </w:r>
      <w:r w:rsidRPr="00D911D4" w:rsidR="00AF55C8">
        <w:rPr>
          <w:rStyle w:val="313pt"/>
          <w:color w:val="auto"/>
          <w:sz w:val="24"/>
          <w:szCs w:val="24"/>
        </w:rPr>
        <w:t xml:space="preserve">     </w:t>
      </w:r>
      <w:r w:rsidRPr="00D911D4" w:rsidR="007C69AA">
        <w:rPr>
          <w:rStyle w:val="313pt"/>
          <w:color w:val="auto"/>
          <w:sz w:val="24"/>
          <w:szCs w:val="24"/>
        </w:rPr>
        <w:t xml:space="preserve">             </w:t>
      </w:r>
      <w:r w:rsidRPr="00D911D4" w:rsidR="008158DC">
        <w:rPr>
          <w:rStyle w:val="313pt"/>
          <w:color w:val="auto"/>
          <w:sz w:val="24"/>
          <w:szCs w:val="24"/>
        </w:rPr>
        <w:t xml:space="preserve"> </w:t>
      </w:r>
      <w:r w:rsidRPr="00D911D4" w:rsidR="007C69AA">
        <w:rPr>
          <w:rStyle w:val="313pt"/>
          <w:color w:val="auto"/>
          <w:sz w:val="24"/>
          <w:szCs w:val="24"/>
        </w:rPr>
        <w:t xml:space="preserve">       </w:t>
      </w:r>
      <w:r w:rsidRPr="00D911D4" w:rsidR="00082B0D">
        <w:rPr>
          <w:rStyle w:val="313pt"/>
          <w:color w:val="auto"/>
          <w:sz w:val="24"/>
          <w:szCs w:val="24"/>
        </w:rPr>
        <w:t xml:space="preserve">    </w:t>
      </w:r>
      <w:r w:rsidRPr="00D911D4" w:rsidR="007C69AA">
        <w:rPr>
          <w:rStyle w:val="313pt"/>
          <w:color w:val="auto"/>
          <w:sz w:val="24"/>
          <w:szCs w:val="24"/>
        </w:rPr>
        <w:t xml:space="preserve">           </w:t>
      </w:r>
      <w:r w:rsidRPr="00D911D4" w:rsidR="00AC3643">
        <w:rPr>
          <w:rStyle w:val="313pt"/>
          <w:color w:val="auto"/>
          <w:sz w:val="24"/>
          <w:szCs w:val="24"/>
        </w:rPr>
        <w:t xml:space="preserve"> </w:t>
      </w:r>
      <w:r w:rsidRPr="00D911D4" w:rsidR="007C69AA">
        <w:rPr>
          <w:rStyle w:val="313pt"/>
          <w:color w:val="auto"/>
          <w:sz w:val="24"/>
          <w:szCs w:val="24"/>
        </w:rPr>
        <w:t xml:space="preserve">   </w:t>
      </w:r>
      <w:r w:rsidRPr="00D911D4" w:rsidR="00B34A4F">
        <w:rPr>
          <w:rStyle w:val="313pt"/>
          <w:color w:val="auto"/>
          <w:sz w:val="24"/>
          <w:szCs w:val="24"/>
        </w:rPr>
        <w:t xml:space="preserve">  </w:t>
      </w:r>
      <w:r w:rsidRPr="00D911D4" w:rsidR="007C69AA">
        <w:rPr>
          <w:rStyle w:val="313pt"/>
          <w:color w:val="auto"/>
          <w:sz w:val="24"/>
          <w:szCs w:val="24"/>
        </w:rPr>
        <w:t xml:space="preserve">      </w:t>
      </w:r>
      <w:r w:rsidRPr="00D911D4" w:rsidR="00EF1111">
        <w:rPr>
          <w:rStyle w:val="313pt"/>
          <w:color w:val="auto"/>
          <w:sz w:val="24"/>
          <w:szCs w:val="24"/>
        </w:rPr>
        <w:t xml:space="preserve">    </w:t>
      </w:r>
      <w:r w:rsidRPr="00D911D4" w:rsidR="007C69AA">
        <w:rPr>
          <w:rStyle w:val="313pt"/>
          <w:color w:val="auto"/>
          <w:sz w:val="24"/>
          <w:szCs w:val="24"/>
        </w:rPr>
        <w:t xml:space="preserve">       </w:t>
      </w:r>
      <w:r w:rsidRPr="00D911D4" w:rsidR="00BC3E4B">
        <w:rPr>
          <w:rStyle w:val="313pt"/>
          <w:color w:val="auto"/>
          <w:sz w:val="24"/>
          <w:szCs w:val="24"/>
        </w:rPr>
        <w:t xml:space="preserve"> </w:t>
      </w:r>
      <w:r w:rsidRPr="00D911D4" w:rsidR="00082B0D">
        <w:rPr>
          <w:rStyle w:val="313pt"/>
          <w:color w:val="auto"/>
          <w:sz w:val="24"/>
          <w:szCs w:val="24"/>
        </w:rPr>
        <w:t xml:space="preserve"> </w:t>
      </w:r>
      <w:r w:rsidRPr="00D911D4" w:rsidR="00BC3E4B">
        <w:rPr>
          <w:rStyle w:val="313pt"/>
          <w:color w:val="auto"/>
          <w:sz w:val="24"/>
          <w:szCs w:val="24"/>
        </w:rPr>
        <w:t xml:space="preserve">    </w:t>
      </w:r>
      <w:r w:rsidRPr="00D911D4" w:rsidR="00034AD7">
        <w:rPr>
          <w:rStyle w:val="313pt"/>
          <w:color w:val="auto"/>
          <w:sz w:val="24"/>
          <w:szCs w:val="24"/>
        </w:rPr>
        <w:t xml:space="preserve">  </w:t>
      </w:r>
      <w:r w:rsidRPr="00D911D4">
        <w:rPr>
          <w:rStyle w:val="313pt"/>
          <w:color w:val="auto"/>
          <w:sz w:val="24"/>
          <w:szCs w:val="24"/>
        </w:rPr>
        <w:t xml:space="preserve">  </w:t>
      </w:r>
      <w:r w:rsidRPr="00D911D4" w:rsidR="00034AD7">
        <w:rPr>
          <w:rStyle w:val="313pt"/>
          <w:color w:val="auto"/>
          <w:sz w:val="24"/>
          <w:szCs w:val="24"/>
        </w:rPr>
        <w:t xml:space="preserve">   </w:t>
      </w:r>
      <w:r w:rsidRPr="00D911D4" w:rsidR="009E7379">
        <w:rPr>
          <w:rStyle w:val="313pt"/>
          <w:color w:val="auto"/>
          <w:sz w:val="24"/>
          <w:szCs w:val="24"/>
        </w:rPr>
        <w:t>город Нефтеюганск</w:t>
      </w:r>
    </w:p>
    <w:p w:rsidR="007C69AA" w:rsidRPr="00D911D4" w:rsidP="002C2915">
      <w:pPr>
        <w:pStyle w:val="30"/>
        <w:shd w:val="clear" w:color="auto" w:fill="auto"/>
        <w:tabs>
          <w:tab w:val="left" w:pos="7358"/>
        </w:tabs>
        <w:spacing w:before="0" w:line="240" w:lineRule="auto"/>
        <w:ind w:firstLine="0"/>
        <w:rPr>
          <w:color w:val="auto"/>
        </w:rPr>
      </w:pPr>
    </w:p>
    <w:p w:rsidR="002D195E" w:rsidRPr="00D911D4" w:rsidP="002C2915">
      <w:pPr>
        <w:pStyle w:val="20"/>
        <w:shd w:val="clear" w:color="auto" w:fill="auto"/>
        <w:spacing w:line="240" w:lineRule="auto"/>
        <w:ind w:firstLine="567"/>
        <w:rPr>
          <w:color w:val="auto"/>
          <w:sz w:val="24"/>
          <w:szCs w:val="24"/>
        </w:rPr>
      </w:pPr>
      <w:r w:rsidRPr="00D911D4">
        <w:rPr>
          <w:color w:val="auto"/>
          <w:sz w:val="24"/>
          <w:szCs w:val="24"/>
        </w:rPr>
        <w:t xml:space="preserve">Мировой судья судебного участка № </w:t>
      </w:r>
      <w:r w:rsidRPr="00D911D4" w:rsidR="008158DC">
        <w:rPr>
          <w:color w:val="auto"/>
          <w:sz w:val="24"/>
          <w:szCs w:val="24"/>
        </w:rPr>
        <w:t xml:space="preserve">4 Нефтеюганского судебного района Ханты-Мансийского автономного округа </w:t>
      </w:r>
      <w:r w:rsidRPr="00D911D4" w:rsidR="00BC3E4B">
        <w:rPr>
          <w:color w:val="auto"/>
          <w:sz w:val="24"/>
          <w:szCs w:val="24"/>
        </w:rPr>
        <w:t>–</w:t>
      </w:r>
      <w:r w:rsidRPr="00D911D4" w:rsidR="008158DC">
        <w:rPr>
          <w:color w:val="auto"/>
          <w:sz w:val="24"/>
          <w:szCs w:val="24"/>
        </w:rPr>
        <w:t xml:space="preserve"> Югры</w:t>
      </w:r>
      <w:r w:rsidRPr="00D911D4" w:rsidR="00BC3E4B">
        <w:rPr>
          <w:color w:val="auto"/>
          <w:sz w:val="24"/>
          <w:szCs w:val="24"/>
        </w:rPr>
        <w:t xml:space="preserve"> Постовалова Т.П.</w:t>
      </w:r>
      <w:r w:rsidRPr="00D911D4">
        <w:rPr>
          <w:color w:val="auto"/>
          <w:sz w:val="24"/>
          <w:szCs w:val="24"/>
        </w:rPr>
        <w:t xml:space="preserve"> (628309, ХМАО- Югра, г. </w:t>
      </w:r>
      <w:r w:rsidRPr="00D911D4">
        <w:rPr>
          <w:color w:val="auto"/>
          <w:sz w:val="24"/>
          <w:szCs w:val="24"/>
        </w:rPr>
        <w:t xml:space="preserve">Нефтеюганск, 1 </w:t>
      </w:r>
      <w:r w:rsidRPr="00D911D4">
        <w:rPr>
          <w:color w:val="auto"/>
          <w:sz w:val="24"/>
          <w:szCs w:val="24"/>
        </w:rPr>
        <w:t>мкр</w:t>
      </w:r>
      <w:r w:rsidRPr="00D911D4">
        <w:rPr>
          <w:color w:val="auto"/>
          <w:sz w:val="24"/>
          <w:szCs w:val="24"/>
        </w:rPr>
        <w:t>-н, дом 30), рассмотрев в открытом судебном заседании дело об административном правонарушении в отношении:</w:t>
      </w:r>
    </w:p>
    <w:p w:rsidR="00183FBC" w:rsidRPr="00D911D4" w:rsidP="00183FBC">
      <w:pPr>
        <w:pStyle w:val="NoSpacing"/>
        <w:ind w:firstLine="567"/>
        <w:jc w:val="both"/>
        <w:rPr>
          <w:sz w:val="24"/>
          <w:szCs w:val="24"/>
        </w:rPr>
      </w:pPr>
      <w:r w:rsidRPr="00D911D4">
        <w:rPr>
          <w:sz w:val="24"/>
          <w:szCs w:val="24"/>
        </w:rPr>
        <w:t xml:space="preserve">Кудряшова </w:t>
      </w:r>
      <w:r w:rsidRPr="00D911D4" w:rsidR="00876FC5">
        <w:rPr>
          <w:sz w:val="24"/>
          <w:szCs w:val="24"/>
        </w:rPr>
        <w:t>Д.Е.</w:t>
      </w:r>
      <w:r w:rsidRPr="00D911D4">
        <w:rPr>
          <w:sz w:val="24"/>
          <w:szCs w:val="24"/>
        </w:rPr>
        <w:t xml:space="preserve">, </w:t>
      </w:r>
      <w:r w:rsidRPr="00D911D4" w:rsidR="00876FC5">
        <w:rPr>
          <w:rFonts w:eastAsia="Arial Unicode MS"/>
          <w:sz w:val="24"/>
          <w:szCs w:val="24"/>
        </w:rPr>
        <w:t>***</w:t>
      </w:r>
      <w:r w:rsidRPr="00D911D4">
        <w:rPr>
          <w:sz w:val="24"/>
          <w:szCs w:val="24"/>
        </w:rPr>
        <w:t xml:space="preserve"> года рождения, уроженца </w:t>
      </w:r>
      <w:r w:rsidRPr="00D911D4" w:rsidR="00876FC5">
        <w:rPr>
          <w:rFonts w:eastAsia="Arial Unicode MS"/>
          <w:sz w:val="24"/>
          <w:szCs w:val="24"/>
        </w:rPr>
        <w:t>***</w:t>
      </w:r>
      <w:r w:rsidRPr="00D911D4">
        <w:rPr>
          <w:sz w:val="24"/>
          <w:szCs w:val="24"/>
        </w:rPr>
        <w:t xml:space="preserve">, </w:t>
      </w:r>
      <w:r w:rsidRPr="00D911D4">
        <w:rPr>
          <w:sz w:val="24"/>
          <w:szCs w:val="24"/>
        </w:rPr>
        <w:t>работающего</w:t>
      </w:r>
      <w:r w:rsidRPr="00D911D4" w:rsidR="00EB4283">
        <w:rPr>
          <w:sz w:val="24"/>
          <w:szCs w:val="24"/>
        </w:rPr>
        <w:t xml:space="preserve"> </w:t>
      </w:r>
      <w:r w:rsidRPr="00D911D4" w:rsidR="00876FC5">
        <w:rPr>
          <w:rFonts w:eastAsia="Arial Unicode MS"/>
          <w:sz w:val="24"/>
          <w:szCs w:val="24"/>
        </w:rPr>
        <w:t>***</w:t>
      </w:r>
      <w:r w:rsidRPr="00D911D4">
        <w:rPr>
          <w:sz w:val="24"/>
          <w:szCs w:val="24"/>
        </w:rPr>
        <w:t xml:space="preserve">, зарегистрированного </w:t>
      </w:r>
      <w:r w:rsidRPr="00D911D4" w:rsidR="00A14A39">
        <w:rPr>
          <w:sz w:val="24"/>
          <w:szCs w:val="24"/>
        </w:rPr>
        <w:t xml:space="preserve">по адресу: </w:t>
      </w:r>
      <w:r w:rsidRPr="00D911D4" w:rsidR="00876FC5">
        <w:rPr>
          <w:rFonts w:eastAsia="Arial Unicode MS"/>
          <w:sz w:val="24"/>
          <w:szCs w:val="24"/>
        </w:rPr>
        <w:t>***</w:t>
      </w:r>
      <w:r w:rsidRPr="00D911D4" w:rsidR="00A14A39">
        <w:rPr>
          <w:sz w:val="24"/>
          <w:szCs w:val="24"/>
        </w:rPr>
        <w:t>,</w:t>
      </w:r>
      <w:r w:rsidRPr="00D911D4">
        <w:rPr>
          <w:sz w:val="24"/>
          <w:szCs w:val="24"/>
        </w:rPr>
        <w:t xml:space="preserve"> </w:t>
      </w:r>
      <w:r w:rsidRPr="00D911D4">
        <w:rPr>
          <w:sz w:val="24"/>
          <w:szCs w:val="24"/>
        </w:rPr>
        <w:t xml:space="preserve">проживающего по адресу: </w:t>
      </w:r>
      <w:r w:rsidRPr="00D911D4" w:rsidR="00876FC5">
        <w:rPr>
          <w:rFonts w:eastAsia="Arial Unicode MS"/>
          <w:sz w:val="24"/>
          <w:szCs w:val="24"/>
        </w:rPr>
        <w:t>***</w:t>
      </w:r>
      <w:r w:rsidRPr="00D911D4">
        <w:rPr>
          <w:sz w:val="24"/>
          <w:szCs w:val="24"/>
        </w:rPr>
        <w:t xml:space="preserve">, паспортные данные: </w:t>
      </w:r>
      <w:r w:rsidRPr="00D911D4" w:rsidR="00876FC5">
        <w:rPr>
          <w:rFonts w:eastAsia="Arial Unicode MS"/>
          <w:sz w:val="24"/>
          <w:szCs w:val="24"/>
        </w:rPr>
        <w:t>***</w:t>
      </w:r>
      <w:r w:rsidRPr="00D911D4">
        <w:rPr>
          <w:sz w:val="24"/>
          <w:szCs w:val="24"/>
        </w:rPr>
        <w:t>,</w:t>
      </w:r>
    </w:p>
    <w:p w:rsidR="00937BA6" w:rsidRPr="00D911D4" w:rsidP="002C2915">
      <w:pPr>
        <w:pStyle w:val="20"/>
        <w:shd w:val="clear" w:color="auto" w:fill="auto"/>
        <w:spacing w:line="240" w:lineRule="auto"/>
        <w:ind w:firstLine="567"/>
        <w:rPr>
          <w:color w:val="auto"/>
          <w:sz w:val="24"/>
          <w:szCs w:val="24"/>
        </w:rPr>
      </w:pPr>
      <w:r w:rsidRPr="00D911D4">
        <w:rPr>
          <w:color w:val="auto"/>
          <w:sz w:val="24"/>
          <w:szCs w:val="24"/>
        </w:rPr>
        <w:t>в совершении</w:t>
      </w:r>
      <w:r w:rsidRPr="00D911D4">
        <w:rPr>
          <w:color w:val="auto"/>
          <w:sz w:val="24"/>
          <w:szCs w:val="24"/>
        </w:rPr>
        <w:t xml:space="preserve"> административного правонарушения, предусмотренного ч. 3 ст. 19.24 Кодекса Российской Федерации об административных правонарушениях,</w:t>
      </w:r>
    </w:p>
    <w:p w:rsidR="00082B0D" w:rsidRPr="00D911D4" w:rsidP="002C2915">
      <w:pPr>
        <w:pStyle w:val="20"/>
        <w:shd w:val="clear" w:color="auto" w:fill="auto"/>
        <w:spacing w:line="240" w:lineRule="auto"/>
        <w:ind w:firstLine="567"/>
        <w:rPr>
          <w:color w:val="auto"/>
          <w:sz w:val="24"/>
          <w:szCs w:val="24"/>
        </w:rPr>
      </w:pPr>
    </w:p>
    <w:p w:rsidR="00937BA6" w:rsidRPr="00D911D4" w:rsidP="002C2915">
      <w:pPr>
        <w:pStyle w:val="10"/>
        <w:keepNext/>
        <w:keepLines/>
        <w:shd w:val="clear" w:color="auto" w:fill="auto"/>
        <w:spacing w:after="65" w:line="240" w:lineRule="auto"/>
        <w:rPr>
          <w:b w:val="0"/>
          <w:color w:val="auto"/>
          <w:sz w:val="24"/>
          <w:szCs w:val="24"/>
        </w:rPr>
      </w:pPr>
      <w:r w:rsidRPr="00D911D4">
        <w:rPr>
          <w:rStyle w:val="13pt"/>
          <w:bCs/>
          <w:color w:val="auto"/>
          <w:sz w:val="24"/>
          <w:szCs w:val="24"/>
        </w:rPr>
        <w:t>УСТАНОВИЛ:</w:t>
      </w:r>
    </w:p>
    <w:p w:rsidR="007C69AA" w:rsidRPr="00D911D4" w:rsidP="00227E20">
      <w:pPr>
        <w:pStyle w:val="20"/>
        <w:shd w:val="clear" w:color="auto" w:fill="auto"/>
        <w:spacing w:line="240" w:lineRule="auto"/>
        <w:ind w:firstLine="567"/>
        <w:rPr>
          <w:color w:val="auto"/>
          <w:sz w:val="24"/>
          <w:szCs w:val="24"/>
        </w:rPr>
      </w:pPr>
      <w:r w:rsidRPr="00D911D4">
        <w:rPr>
          <w:color w:val="auto"/>
          <w:sz w:val="24"/>
          <w:szCs w:val="24"/>
        </w:rPr>
        <w:t>26</w:t>
      </w:r>
      <w:r w:rsidRPr="00D911D4" w:rsidR="00D64B63">
        <w:rPr>
          <w:color w:val="auto"/>
          <w:sz w:val="24"/>
          <w:szCs w:val="24"/>
        </w:rPr>
        <w:t>.</w:t>
      </w:r>
      <w:r w:rsidRPr="00D911D4">
        <w:rPr>
          <w:color w:val="auto"/>
          <w:sz w:val="24"/>
          <w:szCs w:val="24"/>
        </w:rPr>
        <w:t>05</w:t>
      </w:r>
      <w:r w:rsidRPr="00D911D4" w:rsidR="00D64B63">
        <w:rPr>
          <w:color w:val="auto"/>
          <w:sz w:val="24"/>
          <w:szCs w:val="24"/>
        </w:rPr>
        <w:t>.20</w:t>
      </w:r>
      <w:r w:rsidRPr="00D911D4" w:rsidR="00EB4283">
        <w:rPr>
          <w:color w:val="auto"/>
          <w:sz w:val="24"/>
          <w:szCs w:val="24"/>
        </w:rPr>
        <w:t>26</w:t>
      </w:r>
      <w:r w:rsidRPr="00D911D4" w:rsidR="00D64B63">
        <w:rPr>
          <w:color w:val="auto"/>
          <w:sz w:val="24"/>
          <w:szCs w:val="24"/>
        </w:rPr>
        <w:t xml:space="preserve"> в 18 час. 01 мин. выявлено, что </w:t>
      </w:r>
      <w:r w:rsidRPr="00D911D4">
        <w:rPr>
          <w:color w:val="auto"/>
          <w:sz w:val="24"/>
          <w:szCs w:val="24"/>
        </w:rPr>
        <w:t>Кудряшов Д.Е.</w:t>
      </w:r>
      <w:r w:rsidRPr="00D911D4" w:rsidR="009E7379">
        <w:rPr>
          <w:color w:val="auto"/>
          <w:sz w:val="24"/>
          <w:szCs w:val="24"/>
        </w:rPr>
        <w:t xml:space="preserve">, проживающий по адресу: </w:t>
      </w:r>
      <w:r w:rsidRPr="00D911D4" w:rsidR="00876FC5">
        <w:rPr>
          <w:rFonts w:eastAsia="Arial Unicode MS"/>
          <w:color w:val="auto"/>
          <w:sz w:val="24"/>
          <w:szCs w:val="24"/>
        </w:rPr>
        <w:t>***</w:t>
      </w:r>
      <w:r w:rsidRPr="00D911D4" w:rsidR="009E7379">
        <w:rPr>
          <w:color w:val="auto"/>
          <w:sz w:val="24"/>
          <w:szCs w:val="24"/>
        </w:rPr>
        <w:t xml:space="preserve">, в отношении которого решением </w:t>
      </w:r>
      <w:r w:rsidRPr="00D911D4" w:rsidR="00A13B18">
        <w:rPr>
          <w:color w:val="auto"/>
          <w:sz w:val="24"/>
          <w:szCs w:val="24"/>
        </w:rPr>
        <w:t>Нефтеюганского</w:t>
      </w:r>
      <w:r w:rsidRPr="00D911D4" w:rsidR="00AA3237">
        <w:rPr>
          <w:color w:val="auto"/>
          <w:sz w:val="24"/>
          <w:szCs w:val="24"/>
        </w:rPr>
        <w:t xml:space="preserve"> </w:t>
      </w:r>
      <w:r w:rsidRPr="00D911D4" w:rsidR="00A13B18">
        <w:rPr>
          <w:color w:val="auto"/>
          <w:sz w:val="24"/>
          <w:szCs w:val="24"/>
        </w:rPr>
        <w:t>районного</w:t>
      </w:r>
      <w:r w:rsidRPr="00D911D4" w:rsidR="004A1407">
        <w:rPr>
          <w:color w:val="auto"/>
          <w:sz w:val="24"/>
          <w:szCs w:val="24"/>
        </w:rPr>
        <w:t xml:space="preserve"> </w:t>
      </w:r>
      <w:r w:rsidRPr="00D911D4" w:rsidR="00C71DC6">
        <w:rPr>
          <w:color w:val="auto"/>
          <w:sz w:val="24"/>
          <w:szCs w:val="24"/>
        </w:rPr>
        <w:t>суда ХМАО-Югры</w:t>
      </w:r>
      <w:r w:rsidRPr="00D911D4" w:rsidR="009E7379">
        <w:rPr>
          <w:color w:val="auto"/>
          <w:sz w:val="24"/>
          <w:szCs w:val="24"/>
        </w:rPr>
        <w:t xml:space="preserve"> от </w:t>
      </w:r>
      <w:r w:rsidRPr="00D911D4">
        <w:rPr>
          <w:color w:val="auto"/>
          <w:sz w:val="24"/>
          <w:szCs w:val="24"/>
        </w:rPr>
        <w:t>19</w:t>
      </w:r>
      <w:r w:rsidRPr="00D911D4" w:rsidR="00985700">
        <w:rPr>
          <w:color w:val="auto"/>
          <w:sz w:val="24"/>
          <w:szCs w:val="24"/>
        </w:rPr>
        <w:t>.</w:t>
      </w:r>
      <w:r w:rsidRPr="00D911D4">
        <w:rPr>
          <w:color w:val="auto"/>
          <w:sz w:val="24"/>
          <w:szCs w:val="24"/>
        </w:rPr>
        <w:t>10</w:t>
      </w:r>
      <w:r w:rsidRPr="00D911D4" w:rsidR="00985700">
        <w:rPr>
          <w:color w:val="auto"/>
          <w:sz w:val="24"/>
          <w:szCs w:val="24"/>
        </w:rPr>
        <w:t>.20</w:t>
      </w:r>
      <w:r w:rsidRPr="00D911D4">
        <w:rPr>
          <w:color w:val="auto"/>
          <w:sz w:val="24"/>
          <w:szCs w:val="24"/>
        </w:rPr>
        <w:t>23</w:t>
      </w:r>
      <w:r w:rsidRPr="00D911D4" w:rsidR="009E7379">
        <w:rPr>
          <w:color w:val="auto"/>
          <w:sz w:val="24"/>
          <w:szCs w:val="24"/>
        </w:rPr>
        <w:t xml:space="preserve"> был установлен административный надзор</w:t>
      </w:r>
      <w:r w:rsidRPr="00D911D4" w:rsidR="00A13B18">
        <w:rPr>
          <w:color w:val="auto"/>
          <w:sz w:val="24"/>
          <w:szCs w:val="24"/>
        </w:rPr>
        <w:t xml:space="preserve"> </w:t>
      </w:r>
      <w:r w:rsidRPr="00D911D4" w:rsidR="00227E20">
        <w:rPr>
          <w:color w:val="auto"/>
          <w:sz w:val="24"/>
          <w:szCs w:val="24"/>
        </w:rPr>
        <w:t>и установлено административное ограничение в виде обязательной явки 2 раза в месяц согласно</w:t>
      </w:r>
      <w:r w:rsidRPr="00D911D4" w:rsidR="0063349B">
        <w:rPr>
          <w:color w:val="auto"/>
          <w:sz w:val="24"/>
          <w:szCs w:val="24"/>
        </w:rPr>
        <w:t xml:space="preserve"> графика </w:t>
      </w:r>
      <w:r w:rsidRPr="00D911D4" w:rsidR="0005587A">
        <w:rPr>
          <w:color w:val="auto"/>
          <w:sz w:val="24"/>
          <w:szCs w:val="24"/>
        </w:rPr>
        <w:t>прибытия</w:t>
      </w:r>
      <w:r w:rsidRPr="00D911D4" w:rsidR="0063349B">
        <w:rPr>
          <w:color w:val="auto"/>
          <w:sz w:val="24"/>
          <w:szCs w:val="24"/>
        </w:rPr>
        <w:t xml:space="preserve"> в ОМВД России по г. Нефтеюганску</w:t>
      </w:r>
      <w:r w:rsidRPr="00D911D4">
        <w:rPr>
          <w:color w:val="auto"/>
          <w:sz w:val="24"/>
          <w:szCs w:val="24"/>
        </w:rPr>
        <w:t>, Кудряшов Д.Е.</w:t>
      </w:r>
      <w:r w:rsidRPr="00D911D4" w:rsidR="00BC3E4B">
        <w:rPr>
          <w:color w:val="auto"/>
          <w:sz w:val="24"/>
          <w:szCs w:val="24"/>
        </w:rPr>
        <w:t xml:space="preserve"> </w:t>
      </w:r>
      <w:r w:rsidRPr="00D911D4" w:rsidR="009E7379">
        <w:rPr>
          <w:color w:val="auto"/>
          <w:sz w:val="24"/>
          <w:szCs w:val="24"/>
        </w:rPr>
        <w:t>совершил в течение одного года административное правонарушение,</w:t>
      </w:r>
      <w:r w:rsidRPr="00D911D4" w:rsidR="009226A3">
        <w:rPr>
          <w:color w:val="auto"/>
          <w:sz w:val="24"/>
          <w:szCs w:val="24"/>
        </w:rPr>
        <w:t xml:space="preserve"> </w:t>
      </w:r>
      <w:r w:rsidRPr="00D911D4" w:rsidR="009226A3">
        <w:rPr>
          <w:color w:val="auto"/>
          <w:sz w:val="24"/>
          <w:szCs w:val="24"/>
          <w:lang w:eastAsia="ar-SA"/>
        </w:rPr>
        <w:t>предусмотренное ч. 1 ст. 19.24 КоАП РФ,</w:t>
      </w:r>
      <w:r w:rsidRPr="00D911D4" w:rsidR="009E7379">
        <w:rPr>
          <w:color w:val="auto"/>
          <w:sz w:val="24"/>
          <w:szCs w:val="24"/>
        </w:rPr>
        <w:t xml:space="preserve"> которое выразилось в том</w:t>
      </w:r>
      <w:r w:rsidRPr="00D911D4" w:rsidR="004A1407">
        <w:rPr>
          <w:color w:val="auto"/>
          <w:sz w:val="24"/>
          <w:szCs w:val="24"/>
        </w:rPr>
        <w:t>, что</w:t>
      </w:r>
      <w:r w:rsidRPr="00D911D4" w:rsidR="009E7379">
        <w:rPr>
          <w:color w:val="auto"/>
          <w:sz w:val="24"/>
          <w:szCs w:val="24"/>
        </w:rPr>
        <w:t xml:space="preserve"> </w:t>
      </w:r>
      <w:r w:rsidRPr="00D911D4">
        <w:rPr>
          <w:color w:val="auto"/>
          <w:sz w:val="24"/>
          <w:szCs w:val="24"/>
        </w:rPr>
        <w:t>Кудряшов Д.Е.</w:t>
      </w:r>
      <w:r w:rsidRPr="00D911D4" w:rsidR="009E7379">
        <w:rPr>
          <w:color w:val="auto"/>
          <w:sz w:val="24"/>
          <w:szCs w:val="24"/>
        </w:rPr>
        <w:t xml:space="preserve"> </w:t>
      </w:r>
      <w:r w:rsidRPr="00D911D4">
        <w:rPr>
          <w:color w:val="auto"/>
          <w:sz w:val="24"/>
          <w:szCs w:val="24"/>
        </w:rPr>
        <w:t>26</w:t>
      </w:r>
      <w:r w:rsidRPr="00D911D4" w:rsidR="009E7379">
        <w:rPr>
          <w:color w:val="auto"/>
          <w:sz w:val="24"/>
          <w:szCs w:val="24"/>
        </w:rPr>
        <w:t>.</w:t>
      </w:r>
      <w:r w:rsidRPr="00D911D4">
        <w:rPr>
          <w:color w:val="auto"/>
          <w:sz w:val="24"/>
          <w:szCs w:val="24"/>
        </w:rPr>
        <w:t>05</w:t>
      </w:r>
      <w:r w:rsidRPr="00D911D4" w:rsidR="009E7379">
        <w:rPr>
          <w:color w:val="auto"/>
          <w:sz w:val="24"/>
          <w:szCs w:val="24"/>
        </w:rPr>
        <w:t>.20</w:t>
      </w:r>
      <w:r w:rsidRPr="00D911D4" w:rsidR="00ED5026">
        <w:rPr>
          <w:color w:val="auto"/>
          <w:sz w:val="24"/>
          <w:szCs w:val="24"/>
        </w:rPr>
        <w:t>26</w:t>
      </w:r>
      <w:r w:rsidRPr="00D911D4" w:rsidR="009E7379">
        <w:rPr>
          <w:color w:val="auto"/>
          <w:sz w:val="24"/>
          <w:szCs w:val="24"/>
        </w:rPr>
        <w:t xml:space="preserve"> </w:t>
      </w:r>
      <w:r w:rsidRPr="00D911D4">
        <w:rPr>
          <w:color w:val="auto"/>
          <w:sz w:val="24"/>
          <w:szCs w:val="24"/>
        </w:rPr>
        <w:t xml:space="preserve">в период с 09 час. 00 мин. до 18 час. 00 мин. </w:t>
      </w:r>
      <w:r w:rsidRPr="00D911D4" w:rsidR="009E7379">
        <w:rPr>
          <w:color w:val="auto"/>
          <w:sz w:val="24"/>
          <w:szCs w:val="24"/>
        </w:rPr>
        <w:t xml:space="preserve">не явился на регистрацию в ОМВД России по г. Нефтеюганску, расположенного по адресу: г. Нефтеюганск, 8а </w:t>
      </w:r>
      <w:r w:rsidRPr="00D911D4" w:rsidR="009E7379">
        <w:rPr>
          <w:color w:val="auto"/>
          <w:sz w:val="24"/>
          <w:szCs w:val="24"/>
        </w:rPr>
        <w:t>микр</w:t>
      </w:r>
      <w:r w:rsidRPr="00D911D4" w:rsidR="009E7379">
        <w:rPr>
          <w:color w:val="auto"/>
          <w:sz w:val="24"/>
          <w:szCs w:val="24"/>
        </w:rPr>
        <w:t>.,</w:t>
      </w:r>
      <w:r w:rsidRPr="00D911D4" w:rsidR="009E7379">
        <w:rPr>
          <w:color w:val="auto"/>
          <w:sz w:val="24"/>
          <w:szCs w:val="24"/>
        </w:rPr>
        <w:t xml:space="preserve"> д. </w:t>
      </w:r>
      <w:r w:rsidRPr="00D911D4" w:rsidR="003F2199">
        <w:rPr>
          <w:color w:val="auto"/>
          <w:sz w:val="24"/>
          <w:szCs w:val="24"/>
        </w:rPr>
        <w:t>58</w:t>
      </w:r>
      <w:r w:rsidRPr="00D911D4" w:rsidR="009E7379">
        <w:rPr>
          <w:color w:val="auto"/>
          <w:sz w:val="24"/>
          <w:szCs w:val="24"/>
        </w:rPr>
        <w:t xml:space="preserve">, </w:t>
      </w:r>
      <w:r w:rsidRPr="00D911D4" w:rsidR="009E7379">
        <w:rPr>
          <w:color w:val="auto"/>
          <w:sz w:val="24"/>
          <w:szCs w:val="24"/>
        </w:rPr>
        <w:t>каб</w:t>
      </w:r>
      <w:r w:rsidRPr="00D911D4" w:rsidR="009E7379">
        <w:rPr>
          <w:color w:val="auto"/>
          <w:sz w:val="24"/>
          <w:szCs w:val="24"/>
        </w:rPr>
        <w:t>. 102, чем нарушил административное ограничение, установленное судом. Данное бездействие не содержит уголовно наказуемого деяния.</w:t>
      </w:r>
    </w:p>
    <w:p w:rsidR="00507C33" w:rsidRPr="00D911D4" w:rsidP="002C2915">
      <w:pPr>
        <w:pStyle w:val="20"/>
        <w:shd w:val="clear" w:color="auto" w:fill="auto"/>
        <w:spacing w:line="240" w:lineRule="auto"/>
        <w:ind w:firstLine="567"/>
        <w:rPr>
          <w:color w:val="auto"/>
          <w:sz w:val="24"/>
          <w:szCs w:val="24"/>
        </w:rPr>
      </w:pPr>
      <w:r w:rsidRPr="00D911D4">
        <w:rPr>
          <w:color w:val="auto"/>
          <w:sz w:val="24"/>
          <w:szCs w:val="24"/>
        </w:rPr>
        <w:t xml:space="preserve">В судебном заседании </w:t>
      </w:r>
      <w:r w:rsidRPr="00D911D4" w:rsidR="002759FB">
        <w:rPr>
          <w:color w:val="auto"/>
          <w:sz w:val="24"/>
          <w:szCs w:val="24"/>
        </w:rPr>
        <w:t>Кудряшов Д.Е.</w:t>
      </w:r>
      <w:r w:rsidRPr="00D911D4">
        <w:rPr>
          <w:color w:val="auto"/>
          <w:sz w:val="24"/>
          <w:szCs w:val="24"/>
        </w:rPr>
        <w:t xml:space="preserve"> подтвердил факт совершения им данного административного правонарушения</w:t>
      </w:r>
      <w:r w:rsidRPr="00D911D4" w:rsidR="00AC0032">
        <w:rPr>
          <w:color w:val="auto"/>
          <w:sz w:val="24"/>
          <w:szCs w:val="24"/>
        </w:rPr>
        <w:t xml:space="preserve">, </w:t>
      </w:r>
      <w:r w:rsidRPr="00D911D4" w:rsidR="00C71DC6">
        <w:rPr>
          <w:color w:val="auto"/>
          <w:sz w:val="24"/>
          <w:szCs w:val="24"/>
        </w:rPr>
        <w:t xml:space="preserve">вину признал, </w:t>
      </w:r>
      <w:r w:rsidRPr="00D911D4">
        <w:rPr>
          <w:color w:val="auto"/>
          <w:sz w:val="24"/>
          <w:szCs w:val="24"/>
        </w:rPr>
        <w:t xml:space="preserve">инвалидом </w:t>
      </w:r>
      <w:r w:rsidRPr="00D911D4">
        <w:rPr>
          <w:color w:val="auto"/>
          <w:sz w:val="24"/>
          <w:szCs w:val="24"/>
          <w:lang w:val="en-US" w:eastAsia="en-US" w:bidi="en-US"/>
        </w:rPr>
        <w:t>I</w:t>
      </w:r>
      <w:r w:rsidRPr="00D911D4">
        <w:rPr>
          <w:color w:val="auto"/>
          <w:sz w:val="24"/>
          <w:szCs w:val="24"/>
          <w:lang w:eastAsia="en-US" w:bidi="en-US"/>
        </w:rPr>
        <w:t xml:space="preserve">, </w:t>
      </w:r>
      <w:r w:rsidRPr="00D911D4">
        <w:rPr>
          <w:color w:val="auto"/>
          <w:sz w:val="24"/>
          <w:szCs w:val="24"/>
        </w:rPr>
        <w:t>II группы, отцом одиночко</w:t>
      </w:r>
      <w:r w:rsidRPr="00D911D4">
        <w:rPr>
          <w:color w:val="auto"/>
          <w:sz w:val="24"/>
          <w:szCs w:val="24"/>
        </w:rPr>
        <w:t>й не является. Указал, что имеется на иждивении двое детей, которые воспитываются совместно с супругой.</w:t>
      </w:r>
      <w:r w:rsidRPr="00D911D4" w:rsidR="00057812">
        <w:rPr>
          <w:color w:val="auto"/>
          <w:sz w:val="24"/>
          <w:szCs w:val="24"/>
        </w:rPr>
        <w:t xml:space="preserve"> Супруга из многодетной семьи.</w:t>
      </w:r>
      <w:r w:rsidRPr="00D911D4" w:rsidR="00253B05">
        <w:rPr>
          <w:color w:val="auto"/>
          <w:sz w:val="24"/>
          <w:szCs w:val="24"/>
        </w:rPr>
        <w:t xml:space="preserve"> Является инвалидом 3 группы. Полагал, что допустил несущественное нарушени</w:t>
      </w:r>
      <w:r w:rsidRPr="00D911D4" w:rsidR="00347952">
        <w:rPr>
          <w:color w:val="auto"/>
          <w:sz w:val="24"/>
          <w:szCs w:val="24"/>
        </w:rPr>
        <w:t>е административного ограничения, забылся.</w:t>
      </w:r>
    </w:p>
    <w:p w:rsidR="007C69AA" w:rsidRPr="00D911D4" w:rsidP="002C2915">
      <w:pPr>
        <w:pStyle w:val="20"/>
        <w:shd w:val="clear" w:color="auto" w:fill="auto"/>
        <w:spacing w:line="240" w:lineRule="auto"/>
        <w:ind w:firstLine="567"/>
        <w:rPr>
          <w:color w:val="auto"/>
          <w:sz w:val="24"/>
          <w:szCs w:val="24"/>
        </w:rPr>
      </w:pPr>
      <w:r w:rsidRPr="00D911D4">
        <w:rPr>
          <w:color w:val="auto"/>
          <w:sz w:val="24"/>
          <w:szCs w:val="24"/>
        </w:rPr>
        <w:t>Помимо</w:t>
      </w:r>
      <w:r w:rsidRPr="00D911D4">
        <w:rPr>
          <w:color w:val="auto"/>
          <w:sz w:val="24"/>
          <w:szCs w:val="24"/>
        </w:rPr>
        <w:t xml:space="preserve"> признания </w:t>
      </w:r>
      <w:r w:rsidRPr="00D911D4" w:rsidR="002759FB">
        <w:rPr>
          <w:color w:val="auto"/>
          <w:sz w:val="24"/>
          <w:szCs w:val="24"/>
        </w:rPr>
        <w:t>Кудряшовым Д.Е.</w:t>
      </w:r>
      <w:r w:rsidRPr="00D911D4" w:rsidR="00BC3E4B">
        <w:rPr>
          <w:color w:val="auto"/>
          <w:sz w:val="24"/>
          <w:szCs w:val="24"/>
        </w:rPr>
        <w:t xml:space="preserve"> </w:t>
      </w:r>
      <w:r w:rsidRPr="00D911D4">
        <w:rPr>
          <w:color w:val="auto"/>
          <w:sz w:val="24"/>
          <w:szCs w:val="24"/>
        </w:rPr>
        <w:t>своей вины, его вина в совершении административного правонарушения подтверждается совокупностью доказательств, оцененных судом в соответствии с требованиями ст. 26.11 КоАП РФ:</w:t>
      </w:r>
    </w:p>
    <w:p w:rsidR="001F6294" w:rsidRPr="00D911D4" w:rsidP="002C2915">
      <w:pPr>
        <w:pStyle w:val="20"/>
        <w:shd w:val="clear" w:color="auto" w:fill="auto"/>
        <w:spacing w:line="240" w:lineRule="auto"/>
        <w:ind w:firstLine="567"/>
        <w:rPr>
          <w:color w:val="auto"/>
          <w:sz w:val="24"/>
          <w:szCs w:val="24"/>
        </w:rPr>
      </w:pPr>
      <w:r w:rsidRPr="00D911D4">
        <w:rPr>
          <w:color w:val="auto"/>
          <w:sz w:val="24"/>
          <w:szCs w:val="24"/>
        </w:rPr>
        <w:t xml:space="preserve">- </w:t>
      </w:r>
      <w:r w:rsidRPr="00D911D4">
        <w:rPr>
          <w:color w:val="auto"/>
          <w:sz w:val="24"/>
          <w:szCs w:val="24"/>
        </w:rPr>
        <w:t>протоколом об адми</w:t>
      </w:r>
      <w:r w:rsidRPr="00D911D4" w:rsidR="00F710A5">
        <w:rPr>
          <w:color w:val="auto"/>
          <w:sz w:val="24"/>
          <w:szCs w:val="24"/>
        </w:rPr>
        <w:t xml:space="preserve">нистративном правонарушении </w:t>
      </w:r>
      <w:r w:rsidRPr="00D911D4" w:rsidR="00876FC5">
        <w:rPr>
          <w:rFonts w:eastAsia="Arial Unicode MS"/>
          <w:color w:val="auto"/>
          <w:sz w:val="24"/>
          <w:szCs w:val="24"/>
        </w:rPr>
        <w:t>***</w:t>
      </w:r>
      <w:r w:rsidRPr="00D911D4" w:rsidR="00876FC5">
        <w:rPr>
          <w:rFonts w:eastAsia="Arial Unicode MS"/>
          <w:color w:val="auto"/>
          <w:sz w:val="24"/>
          <w:szCs w:val="24"/>
        </w:rPr>
        <w:t xml:space="preserve"> </w:t>
      </w:r>
      <w:r w:rsidRPr="00D911D4">
        <w:rPr>
          <w:color w:val="auto"/>
          <w:sz w:val="24"/>
          <w:szCs w:val="24"/>
        </w:rPr>
        <w:t xml:space="preserve">от </w:t>
      </w:r>
      <w:r w:rsidRPr="00D911D4" w:rsidR="002759FB">
        <w:rPr>
          <w:color w:val="auto"/>
          <w:sz w:val="24"/>
          <w:szCs w:val="24"/>
        </w:rPr>
        <w:t>04</w:t>
      </w:r>
      <w:r w:rsidRPr="00D911D4">
        <w:rPr>
          <w:color w:val="auto"/>
          <w:sz w:val="24"/>
          <w:szCs w:val="24"/>
        </w:rPr>
        <w:t>.</w:t>
      </w:r>
      <w:r w:rsidRPr="00D911D4" w:rsidR="002759FB">
        <w:rPr>
          <w:color w:val="auto"/>
          <w:sz w:val="24"/>
          <w:szCs w:val="24"/>
        </w:rPr>
        <w:t>06</w:t>
      </w:r>
      <w:r w:rsidRPr="00D911D4">
        <w:rPr>
          <w:color w:val="auto"/>
          <w:sz w:val="24"/>
          <w:szCs w:val="24"/>
        </w:rPr>
        <w:t>.20</w:t>
      </w:r>
      <w:r w:rsidRPr="00D911D4" w:rsidR="00ED5026">
        <w:rPr>
          <w:color w:val="auto"/>
          <w:sz w:val="24"/>
          <w:szCs w:val="24"/>
        </w:rPr>
        <w:t>26</w:t>
      </w:r>
      <w:r w:rsidRPr="00D911D4">
        <w:rPr>
          <w:color w:val="auto"/>
          <w:sz w:val="24"/>
          <w:szCs w:val="24"/>
        </w:rPr>
        <w:t xml:space="preserve">, согласно которому </w:t>
      </w:r>
      <w:r w:rsidRPr="00D911D4" w:rsidR="002C259D">
        <w:rPr>
          <w:color w:val="auto"/>
          <w:sz w:val="24"/>
          <w:szCs w:val="24"/>
        </w:rPr>
        <w:t xml:space="preserve">26.05.2026 в 18 час. 01 мин. выявлено, что Кудряшов Д.Е., проживающий по адресу: </w:t>
      </w:r>
      <w:r w:rsidRPr="00D911D4" w:rsidR="00876FC5">
        <w:rPr>
          <w:rFonts w:eastAsia="Arial Unicode MS"/>
          <w:color w:val="auto"/>
          <w:sz w:val="24"/>
          <w:szCs w:val="24"/>
        </w:rPr>
        <w:t>***</w:t>
      </w:r>
      <w:r w:rsidRPr="00D911D4" w:rsidR="002C259D">
        <w:rPr>
          <w:color w:val="auto"/>
          <w:sz w:val="24"/>
          <w:szCs w:val="24"/>
        </w:rPr>
        <w:t xml:space="preserve">, в отношении которого решением Нефтеюганского районного суда ХМАО-Югры от 19.10.2023 был установлен административный надзор и установлено административное ограничение в виде обязательной явки 2 раза в месяц согласно графика прибытия в ОМВД России по г. Нефтеюганску, Кудряшов Д.Е. совершил в течение одного года административное правонарушение, предусмотренное ч. 1 ст. 19.24 КоАП РФ, которое выразилось в том, что Кудряшов Д.Е. 26.05.2026 в период с 09 час. 00 мин. до 18 час. 00 мин. не явился на регистрацию в ОМВД России по г. Нефтеюганску, расположенного по адресу: г. Нефтеюганск, 8а </w:t>
      </w:r>
      <w:r w:rsidRPr="00D911D4" w:rsidR="002C259D">
        <w:rPr>
          <w:color w:val="auto"/>
          <w:sz w:val="24"/>
          <w:szCs w:val="24"/>
        </w:rPr>
        <w:t>микр</w:t>
      </w:r>
      <w:r w:rsidRPr="00D911D4" w:rsidR="002C259D">
        <w:rPr>
          <w:color w:val="auto"/>
          <w:sz w:val="24"/>
          <w:szCs w:val="24"/>
        </w:rPr>
        <w:t>.,</w:t>
      </w:r>
      <w:r w:rsidRPr="00D911D4" w:rsidR="002C259D">
        <w:rPr>
          <w:color w:val="auto"/>
          <w:sz w:val="24"/>
          <w:szCs w:val="24"/>
        </w:rPr>
        <w:t xml:space="preserve"> д. 58, </w:t>
      </w:r>
      <w:r w:rsidRPr="00D911D4" w:rsidR="002C259D">
        <w:rPr>
          <w:color w:val="auto"/>
          <w:sz w:val="24"/>
          <w:szCs w:val="24"/>
        </w:rPr>
        <w:t>каб</w:t>
      </w:r>
      <w:r w:rsidRPr="00D911D4" w:rsidR="002C259D">
        <w:rPr>
          <w:color w:val="auto"/>
          <w:sz w:val="24"/>
          <w:szCs w:val="24"/>
        </w:rPr>
        <w:t xml:space="preserve">. 102, чем нарушил административное ограничение, установленное судом. Данное бездействие не содержит уголовно наказуемого деяния. </w:t>
      </w:r>
      <w:r w:rsidRPr="00D911D4" w:rsidR="002759FB">
        <w:rPr>
          <w:color w:val="auto"/>
          <w:sz w:val="24"/>
          <w:szCs w:val="24"/>
        </w:rPr>
        <w:t>Кудряшов Д.Е.</w:t>
      </w:r>
      <w:r w:rsidRPr="00D911D4">
        <w:rPr>
          <w:color w:val="auto"/>
          <w:sz w:val="24"/>
          <w:szCs w:val="24"/>
        </w:rPr>
        <w:t>, с протоколом ознакомлен, права, предусмотренные ст. 25.1 КоАП РФ и ст. 51 Конституции РФ разъяснены.</w:t>
      </w:r>
      <w:r w:rsidRPr="00D911D4" w:rsidR="00E90082">
        <w:rPr>
          <w:color w:val="auto"/>
          <w:sz w:val="24"/>
          <w:szCs w:val="24"/>
        </w:rPr>
        <w:t xml:space="preserve"> </w:t>
      </w:r>
    </w:p>
    <w:p w:rsidR="002C259D" w:rsidRPr="00D911D4" w:rsidP="002C2915">
      <w:pPr>
        <w:pStyle w:val="20"/>
        <w:shd w:val="clear" w:color="auto" w:fill="auto"/>
        <w:spacing w:line="240" w:lineRule="auto"/>
        <w:ind w:firstLine="567"/>
        <w:rPr>
          <w:color w:val="auto"/>
          <w:sz w:val="24"/>
          <w:szCs w:val="24"/>
        </w:rPr>
      </w:pPr>
      <w:r w:rsidRPr="00D911D4">
        <w:rPr>
          <w:color w:val="auto"/>
          <w:sz w:val="24"/>
          <w:szCs w:val="24"/>
        </w:rPr>
        <w:t xml:space="preserve">Однако мировой судья считает необходимым </w:t>
      </w:r>
      <w:r w:rsidRPr="00D911D4" w:rsidR="00422713">
        <w:rPr>
          <w:color w:val="auto"/>
          <w:sz w:val="24"/>
          <w:szCs w:val="24"/>
        </w:rPr>
        <w:t>руководствуясь положениями с</w:t>
      </w:r>
      <w:r w:rsidRPr="00D911D4" w:rsidR="00511CBC">
        <w:rPr>
          <w:color w:val="auto"/>
          <w:sz w:val="24"/>
          <w:szCs w:val="24"/>
        </w:rPr>
        <w:t>т</w:t>
      </w:r>
      <w:r w:rsidRPr="00D911D4" w:rsidR="00422713">
        <w:rPr>
          <w:color w:val="auto"/>
          <w:sz w:val="24"/>
          <w:szCs w:val="24"/>
        </w:rPr>
        <w:t>. 4.6 КоАП РФ</w:t>
      </w:r>
      <w:r w:rsidRPr="00D911D4" w:rsidR="0065388B">
        <w:rPr>
          <w:color w:val="auto"/>
          <w:sz w:val="24"/>
          <w:szCs w:val="24"/>
        </w:rPr>
        <w:t xml:space="preserve">, позицией Верховного Суда РФ, выраженной в </w:t>
      </w:r>
      <w:r w:rsidRPr="00D911D4" w:rsidR="00511CBC">
        <w:rPr>
          <w:color w:val="auto"/>
          <w:sz w:val="24"/>
          <w:szCs w:val="24"/>
        </w:rPr>
        <w:t>абз</w:t>
      </w:r>
      <w:r w:rsidRPr="00D911D4" w:rsidR="00511CBC">
        <w:rPr>
          <w:color w:val="auto"/>
          <w:sz w:val="24"/>
          <w:szCs w:val="24"/>
        </w:rPr>
        <w:t>. 2 п</w:t>
      </w:r>
      <w:r w:rsidRPr="00D911D4" w:rsidR="0065388B">
        <w:rPr>
          <w:color w:val="auto"/>
          <w:sz w:val="24"/>
          <w:szCs w:val="24"/>
        </w:rPr>
        <w:t xml:space="preserve">. 16, п. 20 Постановления Пленума Верховного Суда РФ от 24 марта 2005 г. N 5 "О некоторых вопросах, возникающих у судов при применении Кодекса Российской Федерации об административных правонарушениях" </w:t>
      </w:r>
      <w:r w:rsidRPr="00D911D4">
        <w:rPr>
          <w:color w:val="auto"/>
          <w:sz w:val="24"/>
          <w:szCs w:val="24"/>
        </w:rPr>
        <w:t xml:space="preserve">исключить из </w:t>
      </w:r>
      <w:r w:rsidRPr="00D911D4" w:rsidR="00422713">
        <w:rPr>
          <w:color w:val="auto"/>
          <w:sz w:val="24"/>
          <w:szCs w:val="24"/>
        </w:rPr>
        <w:t>вменяемого правонарушения признак повт</w:t>
      </w:r>
      <w:r w:rsidRPr="00D911D4" w:rsidR="0065388B">
        <w:rPr>
          <w:color w:val="auto"/>
          <w:sz w:val="24"/>
          <w:szCs w:val="24"/>
        </w:rPr>
        <w:t xml:space="preserve">орности, поскольку </w:t>
      </w:r>
      <w:r w:rsidRPr="00D911D4" w:rsidR="00F539FC">
        <w:rPr>
          <w:color w:val="auto"/>
          <w:sz w:val="24"/>
          <w:szCs w:val="24"/>
        </w:rPr>
        <w:t>Кудряшов Д.Е.</w:t>
      </w:r>
      <w:r w:rsidRPr="00D911D4" w:rsidR="00DA1B3D">
        <w:rPr>
          <w:color w:val="auto"/>
          <w:sz w:val="24"/>
          <w:szCs w:val="24"/>
        </w:rPr>
        <w:t xml:space="preserve"> </w:t>
      </w:r>
      <w:r w:rsidRPr="00D911D4" w:rsidR="00F539FC">
        <w:rPr>
          <w:color w:val="auto"/>
          <w:sz w:val="24"/>
          <w:szCs w:val="24"/>
        </w:rPr>
        <w:t xml:space="preserve">не явился на регистрацию 26.05.2026 до </w:t>
      </w:r>
      <w:r w:rsidRPr="00D911D4" w:rsidR="00DA1B3D">
        <w:rPr>
          <w:color w:val="auto"/>
          <w:sz w:val="24"/>
          <w:szCs w:val="24"/>
        </w:rPr>
        <w:t>вступления в законную силу постановления 86 № 464786 от 21.05.2026 (вступило 02.06.2026).</w:t>
      </w:r>
    </w:p>
    <w:p w:rsidR="000B34E0" w:rsidRPr="00D911D4" w:rsidP="002B66ED">
      <w:pPr>
        <w:tabs>
          <w:tab w:val="left" w:pos="426"/>
        </w:tabs>
        <w:ind w:firstLine="567"/>
        <w:jc w:val="both"/>
        <w:rPr>
          <w:rFonts w:ascii="Times New Roman" w:hAnsi="Times New Roman" w:cs="Times New Roman"/>
          <w:color w:val="auto"/>
        </w:rPr>
      </w:pPr>
      <w:r w:rsidRPr="00D911D4">
        <w:rPr>
          <w:rFonts w:ascii="Times New Roman" w:hAnsi="Times New Roman" w:cs="Times New Roman"/>
          <w:color w:val="auto"/>
        </w:rPr>
        <w:t>Кроме того, обстоятельства, изложенные в протоколе об административном</w:t>
      </w:r>
      <w:r w:rsidRPr="00D911D4" w:rsidR="001F6294">
        <w:rPr>
          <w:rFonts w:ascii="Times New Roman" w:hAnsi="Times New Roman" w:cs="Times New Roman"/>
          <w:color w:val="auto"/>
        </w:rPr>
        <w:t xml:space="preserve"> правонарушении</w:t>
      </w:r>
      <w:r w:rsidRPr="00D911D4" w:rsidR="005172E9">
        <w:rPr>
          <w:rFonts w:ascii="Times New Roman" w:hAnsi="Times New Roman" w:cs="Times New Roman"/>
          <w:color w:val="auto"/>
        </w:rPr>
        <w:t xml:space="preserve"> (кроме исключенного признака повторности)</w:t>
      </w:r>
      <w:r w:rsidRPr="00D911D4" w:rsidR="001F6294">
        <w:rPr>
          <w:rFonts w:ascii="Times New Roman" w:hAnsi="Times New Roman" w:cs="Times New Roman"/>
          <w:color w:val="auto"/>
        </w:rPr>
        <w:t xml:space="preserve">, подтверждаются: </w:t>
      </w:r>
    </w:p>
    <w:p w:rsidR="005327D0" w:rsidRPr="00D911D4" w:rsidP="002B66ED">
      <w:pPr>
        <w:tabs>
          <w:tab w:val="left" w:pos="426"/>
        </w:tabs>
        <w:ind w:firstLine="567"/>
        <w:jc w:val="both"/>
        <w:rPr>
          <w:rFonts w:ascii="Times New Roman" w:hAnsi="Times New Roman" w:cs="Times New Roman"/>
          <w:color w:val="auto"/>
        </w:rPr>
      </w:pPr>
      <w:r w:rsidRPr="00D911D4">
        <w:rPr>
          <w:rFonts w:ascii="Times New Roman" w:hAnsi="Times New Roman" w:cs="Times New Roman"/>
          <w:color w:val="auto"/>
        </w:rPr>
        <w:t>объяснением Кудряшова от 04.06.2026, где вину признает, подтверждает фак</w:t>
      </w:r>
      <w:r w:rsidRPr="00D911D4">
        <w:rPr>
          <w:rFonts w:ascii="Times New Roman" w:hAnsi="Times New Roman" w:cs="Times New Roman"/>
          <w:color w:val="auto"/>
        </w:rPr>
        <w:t>т неявки на регистрацию</w:t>
      </w:r>
      <w:r w:rsidRPr="00D911D4" w:rsidR="00511CBC">
        <w:rPr>
          <w:rFonts w:ascii="Times New Roman" w:hAnsi="Times New Roman" w:cs="Times New Roman"/>
          <w:color w:val="auto"/>
        </w:rPr>
        <w:t xml:space="preserve"> в ОМВД</w:t>
      </w:r>
      <w:r w:rsidRPr="00D911D4">
        <w:rPr>
          <w:rFonts w:ascii="Times New Roman" w:hAnsi="Times New Roman" w:cs="Times New Roman"/>
          <w:color w:val="auto"/>
        </w:rPr>
        <w:t xml:space="preserve"> 26.05.2026</w:t>
      </w:r>
      <w:r w:rsidRPr="00D911D4" w:rsidR="00511CBC">
        <w:rPr>
          <w:rFonts w:ascii="Times New Roman" w:hAnsi="Times New Roman" w:cs="Times New Roman"/>
          <w:color w:val="auto"/>
        </w:rPr>
        <w:t>.</w:t>
      </w:r>
    </w:p>
    <w:p w:rsidR="000B34E0" w:rsidRPr="00D911D4" w:rsidP="002B66ED">
      <w:pPr>
        <w:tabs>
          <w:tab w:val="left" w:pos="426"/>
        </w:tabs>
        <w:ind w:firstLine="567"/>
        <w:jc w:val="both"/>
        <w:rPr>
          <w:rFonts w:ascii="Times New Roman" w:hAnsi="Times New Roman" w:cs="Times New Roman"/>
          <w:color w:val="auto"/>
        </w:rPr>
      </w:pPr>
      <w:r w:rsidRPr="00D911D4">
        <w:rPr>
          <w:rFonts w:ascii="Times New Roman" w:hAnsi="Times New Roman" w:cs="Times New Roman"/>
          <w:color w:val="auto"/>
        </w:rPr>
        <w:t>рапортом инспектора</w:t>
      </w:r>
      <w:r w:rsidRPr="00D911D4" w:rsidR="000312DA">
        <w:rPr>
          <w:rFonts w:ascii="Times New Roman" w:hAnsi="Times New Roman" w:cs="Times New Roman"/>
          <w:color w:val="auto"/>
        </w:rPr>
        <w:t xml:space="preserve"> ГОАН ОУУП и ПДН ОМВД России </w:t>
      </w:r>
      <w:r w:rsidRPr="00D911D4" w:rsidR="000312DA">
        <w:rPr>
          <w:rFonts w:ascii="Times New Roman" w:hAnsi="Times New Roman" w:cs="Times New Roman"/>
          <w:color w:val="auto"/>
        </w:rPr>
        <w:t>по</w:t>
      </w:r>
      <w:r w:rsidRPr="00D911D4">
        <w:rPr>
          <w:rFonts w:ascii="Times New Roman" w:hAnsi="Times New Roman" w:cs="Times New Roman"/>
          <w:color w:val="auto"/>
        </w:rPr>
        <w:t>гор</w:t>
      </w:r>
      <w:r w:rsidRPr="00D911D4">
        <w:rPr>
          <w:rFonts w:ascii="Times New Roman" w:hAnsi="Times New Roman" w:cs="Times New Roman"/>
          <w:color w:val="auto"/>
        </w:rPr>
        <w:t xml:space="preserve">. Нефтеюганску от </w:t>
      </w:r>
      <w:r w:rsidRPr="00D911D4">
        <w:rPr>
          <w:rFonts w:ascii="Times New Roman" w:hAnsi="Times New Roman" w:cs="Times New Roman"/>
          <w:color w:val="auto"/>
        </w:rPr>
        <w:t>29</w:t>
      </w:r>
      <w:r w:rsidRPr="00D911D4">
        <w:rPr>
          <w:rFonts w:ascii="Times New Roman" w:hAnsi="Times New Roman" w:cs="Times New Roman"/>
          <w:color w:val="auto"/>
        </w:rPr>
        <w:t>.</w:t>
      </w:r>
      <w:r w:rsidRPr="00D911D4">
        <w:rPr>
          <w:rFonts w:ascii="Times New Roman" w:hAnsi="Times New Roman" w:cs="Times New Roman"/>
          <w:color w:val="auto"/>
        </w:rPr>
        <w:t>05</w:t>
      </w:r>
      <w:r w:rsidRPr="00D911D4">
        <w:rPr>
          <w:rFonts w:ascii="Times New Roman" w:hAnsi="Times New Roman" w:cs="Times New Roman"/>
          <w:color w:val="auto"/>
        </w:rPr>
        <w:t>.20</w:t>
      </w:r>
      <w:r w:rsidRPr="00D911D4">
        <w:rPr>
          <w:rFonts w:ascii="Times New Roman" w:hAnsi="Times New Roman" w:cs="Times New Roman"/>
          <w:color w:val="auto"/>
        </w:rPr>
        <w:t>26 о наличии в действия Кудряшова Д.Е. со</w:t>
      </w:r>
      <w:r w:rsidRPr="00D911D4" w:rsidR="005172E9">
        <w:rPr>
          <w:rFonts w:ascii="Times New Roman" w:hAnsi="Times New Roman" w:cs="Times New Roman"/>
          <w:color w:val="auto"/>
        </w:rPr>
        <w:t>с</w:t>
      </w:r>
      <w:r w:rsidRPr="00D911D4">
        <w:rPr>
          <w:rFonts w:ascii="Times New Roman" w:hAnsi="Times New Roman" w:cs="Times New Roman"/>
          <w:color w:val="auto"/>
        </w:rPr>
        <w:t xml:space="preserve">тава правонарушения, </w:t>
      </w:r>
      <w:r w:rsidRPr="00D911D4" w:rsidR="004C6972">
        <w:rPr>
          <w:rFonts w:ascii="Times New Roman" w:hAnsi="Times New Roman" w:cs="Times New Roman"/>
          <w:color w:val="auto"/>
        </w:rPr>
        <w:t>предусмотренного</w:t>
      </w:r>
      <w:r w:rsidRPr="00D911D4">
        <w:rPr>
          <w:rFonts w:ascii="Times New Roman" w:hAnsi="Times New Roman" w:cs="Times New Roman"/>
          <w:color w:val="auto"/>
        </w:rPr>
        <w:t xml:space="preserve"> ч. 3 ст. 19.24 </w:t>
      </w:r>
      <w:r w:rsidRPr="00D911D4" w:rsidR="004C6972">
        <w:rPr>
          <w:rFonts w:ascii="Times New Roman" w:hAnsi="Times New Roman" w:cs="Times New Roman"/>
          <w:color w:val="auto"/>
        </w:rPr>
        <w:t>КоАП РФ</w:t>
      </w:r>
      <w:r w:rsidRPr="00D911D4">
        <w:rPr>
          <w:rFonts w:ascii="Times New Roman" w:hAnsi="Times New Roman" w:cs="Times New Roman"/>
          <w:color w:val="auto"/>
        </w:rPr>
        <w:t>;</w:t>
      </w:r>
      <w:r w:rsidRPr="00D911D4">
        <w:rPr>
          <w:rFonts w:ascii="Times New Roman" w:hAnsi="Times New Roman" w:cs="Times New Roman"/>
          <w:color w:val="auto"/>
        </w:rPr>
        <w:t xml:space="preserve"> </w:t>
      </w:r>
    </w:p>
    <w:p w:rsidR="004C6972" w:rsidRPr="00D911D4" w:rsidP="002B66ED">
      <w:pPr>
        <w:tabs>
          <w:tab w:val="left" w:pos="426"/>
        </w:tabs>
        <w:ind w:firstLine="567"/>
        <w:jc w:val="both"/>
        <w:rPr>
          <w:rFonts w:ascii="Times New Roman" w:hAnsi="Times New Roman" w:cs="Times New Roman"/>
          <w:color w:val="auto"/>
        </w:rPr>
      </w:pPr>
      <w:r w:rsidRPr="00D911D4">
        <w:rPr>
          <w:rFonts w:ascii="Times New Roman" w:hAnsi="Times New Roman" w:cs="Times New Roman"/>
          <w:color w:val="auto"/>
        </w:rPr>
        <w:t xml:space="preserve">регистрационным листом </w:t>
      </w:r>
      <w:r w:rsidRPr="00D911D4">
        <w:rPr>
          <w:rFonts w:ascii="Times New Roman" w:hAnsi="Times New Roman" w:cs="Times New Roman"/>
          <w:color w:val="auto"/>
        </w:rPr>
        <w:t>поднадзорного лица</w:t>
      </w:r>
      <w:r w:rsidRPr="00D911D4">
        <w:rPr>
          <w:rFonts w:ascii="Times New Roman" w:hAnsi="Times New Roman" w:cs="Times New Roman"/>
          <w:color w:val="auto"/>
        </w:rPr>
        <w:t xml:space="preserve">, из которого следует, что 26 мая 2026 года – 4й вторник месяца Кудряшов на </w:t>
      </w:r>
      <w:r w:rsidRPr="00D911D4" w:rsidR="00347952">
        <w:rPr>
          <w:rFonts w:ascii="Times New Roman" w:hAnsi="Times New Roman" w:cs="Times New Roman"/>
          <w:color w:val="auto"/>
        </w:rPr>
        <w:t>регистрацию</w:t>
      </w:r>
      <w:r w:rsidRPr="00D911D4">
        <w:rPr>
          <w:rFonts w:ascii="Times New Roman" w:hAnsi="Times New Roman" w:cs="Times New Roman"/>
          <w:color w:val="auto"/>
        </w:rPr>
        <w:t xml:space="preserve"> в ОМВД по г. </w:t>
      </w:r>
      <w:r w:rsidRPr="00D911D4" w:rsidR="00347952">
        <w:rPr>
          <w:rFonts w:ascii="Times New Roman" w:hAnsi="Times New Roman" w:cs="Times New Roman"/>
          <w:color w:val="auto"/>
        </w:rPr>
        <w:t>Нефтеюганску</w:t>
      </w:r>
      <w:r w:rsidRPr="00D911D4">
        <w:rPr>
          <w:rFonts w:ascii="Times New Roman" w:hAnsi="Times New Roman" w:cs="Times New Roman"/>
          <w:color w:val="auto"/>
        </w:rPr>
        <w:t xml:space="preserve"> не явился</w:t>
      </w:r>
      <w:r w:rsidRPr="00D911D4">
        <w:rPr>
          <w:rFonts w:ascii="Times New Roman" w:hAnsi="Times New Roman" w:cs="Times New Roman"/>
          <w:color w:val="auto"/>
        </w:rPr>
        <w:t>;</w:t>
      </w:r>
      <w:r w:rsidRPr="00D911D4">
        <w:rPr>
          <w:rFonts w:ascii="Times New Roman" w:hAnsi="Times New Roman" w:cs="Times New Roman"/>
          <w:color w:val="auto"/>
        </w:rPr>
        <w:t xml:space="preserve"> </w:t>
      </w:r>
    </w:p>
    <w:p w:rsidR="000B34E0" w:rsidRPr="00D911D4" w:rsidP="002B66ED">
      <w:pPr>
        <w:tabs>
          <w:tab w:val="left" w:pos="426"/>
        </w:tabs>
        <w:ind w:firstLine="567"/>
        <w:jc w:val="both"/>
        <w:rPr>
          <w:rFonts w:ascii="Times New Roman" w:hAnsi="Times New Roman" w:cs="Times New Roman"/>
          <w:color w:val="auto"/>
        </w:rPr>
      </w:pPr>
      <w:r w:rsidRPr="00D911D4">
        <w:rPr>
          <w:rFonts w:ascii="Times New Roman" w:hAnsi="Times New Roman" w:cs="Times New Roman"/>
          <w:color w:val="auto"/>
        </w:rPr>
        <w:t xml:space="preserve">копией решения Нефтеюганского районного суда ХМАО-Югры от </w:t>
      </w:r>
      <w:r w:rsidRPr="00D911D4">
        <w:rPr>
          <w:rFonts w:ascii="Times New Roman" w:hAnsi="Times New Roman" w:cs="Times New Roman"/>
          <w:color w:val="auto"/>
        </w:rPr>
        <w:t>06</w:t>
      </w:r>
      <w:r w:rsidRPr="00D911D4">
        <w:rPr>
          <w:rFonts w:ascii="Times New Roman" w:hAnsi="Times New Roman" w:cs="Times New Roman"/>
          <w:color w:val="auto"/>
        </w:rPr>
        <w:t>.</w:t>
      </w:r>
      <w:r w:rsidRPr="00D911D4">
        <w:rPr>
          <w:rFonts w:ascii="Times New Roman" w:hAnsi="Times New Roman" w:cs="Times New Roman"/>
          <w:color w:val="auto"/>
        </w:rPr>
        <w:t>08</w:t>
      </w:r>
      <w:r w:rsidRPr="00D911D4">
        <w:rPr>
          <w:rFonts w:ascii="Times New Roman" w:hAnsi="Times New Roman" w:cs="Times New Roman"/>
          <w:color w:val="auto"/>
        </w:rPr>
        <w:t>.20</w:t>
      </w:r>
      <w:r w:rsidRPr="00D911D4">
        <w:rPr>
          <w:rFonts w:ascii="Times New Roman" w:hAnsi="Times New Roman" w:cs="Times New Roman"/>
          <w:color w:val="auto"/>
        </w:rPr>
        <w:t>24</w:t>
      </w:r>
      <w:r w:rsidRPr="00D911D4">
        <w:rPr>
          <w:rFonts w:ascii="Times New Roman" w:hAnsi="Times New Roman" w:cs="Times New Roman"/>
          <w:color w:val="auto"/>
        </w:rPr>
        <w:t xml:space="preserve">, согласно которому в отношении </w:t>
      </w:r>
      <w:r w:rsidRPr="00D911D4">
        <w:rPr>
          <w:rFonts w:ascii="Times New Roman" w:hAnsi="Times New Roman" w:cs="Times New Roman"/>
          <w:color w:val="auto"/>
        </w:rPr>
        <w:t>Кудряшова Д.</w:t>
      </w:r>
      <w:r w:rsidRPr="00D911D4">
        <w:rPr>
          <w:rFonts w:ascii="Times New Roman" w:hAnsi="Times New Roman" w:cs="Times New Roman"/>
          <w:color w:val="auto"/>
        </w:rPr>
        <w:t>Е.</w:t>
      </w:r>
      <w:r w:rsidRPr="00D911D4">
        <w:rPr>
          <w:rFonts w:ascii="Times New Roman" w:hAnsi="Times New Roman" w:cs="Times New Roman"/>
          <w:color w:val="auto"/>
        </w:rPr>
        <w:t xml:space="preserve"> установлены ограничения в виде обязательной регистрации в ОВД по месту жительства </w:t>
      </w:r>
      <w:r w:rsidRPr="00D911D4">
        <w:rPr>
          <w:rFonts w:ascii="Times New Roman" w:hAnsi="Times New Roman" w:cs="Times New Roman"/>
          <w:color w:val="auto"/>
        </w:rPr>
        <w:t>два</w:t>
      </w:r>
      <w:r w:rsidRPr="00D911D4">
        <w:rPr>
          <w:rFonts w:ascii="Times New Roman" w:hAnsi="Times New Roman" w:cs="Times New Roman"/>
          <w:color w:val="auto"/>
        </w:rPr>
        <w:t xml:space="preserve"> раза в месяц;</w:t>
      </w:r>
      <w:r w:rsidRPr="00D911D4" w:rsidR="00EC17CE">
        <w:rPr>
          <w:rFonts w:ascii="Times New Roman" w:hAnsi="Times New Roman" w:cs="Times New Roman"/>
          <w:color w:val="auto"/>
        </w:rPr>
        <w:t xml:space="preserve"> </w:t>
      </w:r>
    </w:p>
    <w:p w:rsidR="000B34E0" w:rsidRPr="00D911D4" w:rsidP="007C1DEA">
      <w:pPr>
        <w:tabs>
          <w:tab w:val="left" w:pos="426"/>
        </w:tabs>
        <w:ind w:firstLine="567"/>
        <w:jc w:val="both"/>
        <w:rPr>
          <w:rFonts w:ascii="Times New Roman" w:hAnsi="Times New Roman" w:cs="Times New Roman"/>
          <w:color w:val="auto"/>
        </w:rPr>
      </w:pPr>
      <w:r w:rsidRPr="00D911D4">
        <w:rPr>
          <w:rFonts w:ascii="Times New Roman" w:hAnsi="Times New Roman" w:cs="Times New Roman"/>
          <w:color w:val="auto"/>
        </w:rPr>
        <w:t>заключением о заведении дела административного надзора;</w:t>
      </w:r>
      <w:r w:rsidRPr="00D911D4">
        <w:rPr>
          <w:rFonts w:ascii="Times New Roman" w:hAnsi="Times New Roman" w:cs="Times New Roman"/>
          <w:color w:val="auto"/>
        </w:rPr>
        <w:t xml:space="preserve"> </w:t>
      </w:r>
      <w:r w:rsidRPr="00D911D4">
        <w:rPr>
          <w:rFonts w:ascii="Times New Roman" w:hAnsi="Times New Roman" w:cs="Times New Roman"/>
          <w:color w:val="auto"/>
        </w:rPr>
        <w:t>графиком прибытия поднадзорного лица;</w:t>
      </w:r>
      <w:r w:rsidRPr="00D911D4">
        <w:rPr>
          <w:rFonts w:ascii="Times New Roman" w:hAnsi="Times New Roman" w:cs="Times New Roman"/>
          <w:color w:val="auto"/>
        </w:rPr>
        <w:t xml:space="preserve"> </w:t>
      </w:r>
      <w:r w:rsidRPr="00D911D4" w:rsidR="007C1DEA">
        <w:rPr>
          <w:rFonts w:ascii="Times New Roman" w:hAnsi="Times New Roman" w:cs="Times New Roman"/>
          <w:color w:val="auto"/>
        </w:rPr>
        <w:t>предупреждением с которыми Кудряшов Д.Е. ознакомлен, знает о необходимости явки</w:t>
      </w:r>
      <w:r w:rsidRPr="00D911D4" w:rsidR="002B66ED">
        <w:rPr>
          <w:rFonts w:ascii="Times New Roman" w:hAnsi="Times New Roman" w:cs="Times New Roman"/>
          <w:color w:val="auto"/>
        </w:rPr>
        <w:t xml:space="preserve"> </w:t>
      </w:r>
      <w:r w:rsidRPr="00D911D4" w:rsidR="007C1DEA">
        <w:rPr>
          <w:rFonts w:ascii="Times New Roman" w:hAnsi="Times New Roman" w:cs="Times New Roman"/>
          <w:color w:val="auto"/>
        </w:rPr>
        <w:t>в виде обязательной регистрации в ОВД по месту жительства два раза в месяц</w:t>
      </w:r>
      <w:r w:rsidRPr="00D911D4" w:rsidR="00507C33">
        <w:rPr>
          <w:rFonts w:ascii="Times New Roman" w:hAnsi="Times New Roman" w:cs="Times New Roman"/>
          <w:color w:val="auto"/>
        </w:rPr>
        <w:t>, а именно в первый и четвертый вторник каждого месяца.</w:t>
      </w:r>
    </w:p>
    <w:p w:rsidR="000B34E0" w:rsidRPr="00D911D4" w:rsidP="002B66ED">
      <w:pPr>
        <w:tabs>
          <w:tab w:val="left" w:pos="426"/>
        </w:tabs>
        <w:ind w:firstLine="567"/>
        <w:jc w:val="both"/>
        <w:rPr>
          <w:rFonts w:ascii="Times New Roman" w:hAnsi="Times New Roman" w:cs="Times New Roman"/>
          <w:color w:val="auto"/>
        </w:rPr>
      </w:pPr>
      <w:r w:rsidRPr="00D911D4">
        <w:rPr>
          <w:rFonts w:ascii="Times New Roman" w:hAnsi="Times New Roman" w:cs="Times New Roman"/>
          <w:color w:val="auto"/>
        </w:rPr>
        <w:t xml:space="preserve">копией постановления </w:t>
      </w:r>
      <w:r w:rsidRPr="00D911D4">
        <w:rPr>
          <w:rFonts w:ascii="Times New Roman" w:hAnsi="Times New Roman" w:cs="Times New Roman"/>
          <w:color w:val="auto"/>
        </w:rPr>
        <w:t>***</w:t>
      </w:r>
      <w:r w:rsidRPr="00D911D4">
        <w:rPr>
          <w:rFonts w:ascii="Times New Roman" w:hAnsi="Times New Roman" w:cs="Times New Roman"/>
          <w:color w:val="auto"/>
        </w:rPr>
        <w:t xml:space="preserve"> </w:t>
      </w:r>
      <w:r w:rsidRPr="00D911D4">
        <w:rPr>
          <w:rFonts w:ascii="Times New Roman" w:hAnsi="Times New Roman" w:cs="Times New Roman"/>
          <w:color w:val="auto"/>
        </w:rPr>
        <w:t xml:space="preserve">от </w:t>
      </w:r>
      <w:r w:rsidRPr="00D911D4" w:rsidR="002B66ED">
        <w:rPr>
          <w:rFonts w:ascii="Times New Roman" w:hAnsi="Times New Roman" w:cs="Times New Roman"/>
          <w:color w:val="auto"/>
        </w:rPr>
        <w:t>21</w:t>
      </w:r>
      <w:r w:rsidRPr="00D911D4">
        <w:rPr>
          <w:rFonts w:ascii="Times New Roman" w:hAnsi="Times New Roman" w:cs="Times New Roman"/>
          <w:color w:val="auto"/>
        </w:rPr>
        <w:t>.</w:t>
      </w:r>
      <w:r w:rsidRPr="00D911D4" w:rsidR="002B66ED">
        <w:rPr>
          <w:rFonts w:ascii="Times New Roman" w:hAnsi="Times New Roman" w:cs="Times New Roman"/>
          <w:color w:val="auto"/>
        </w:rPr>
        <w:t>05</w:t>
      </w:r>
      <w:r w:rsidRPr="00D911D4">
        <w:rPr>
          <w:rFonts w:ascii="Times New Roman" w:hAnsi="Times New Roman" w:cs="Times New Roman"/>
          <w:color w:val="auto"/>
        </w:rPr>
        <w:t>.20</w:t>
      </w:r>
      <w:r w:rsidRPr="00D911D4" w:rsidR="002B66ED">
        <w:rPr>
          <w:rFonts w:ascii="Times New Roman" w:hAnsi="Times New Roman" w:cs="Times New Roman"/>
          <w:color w:val="auto"/>
        </w:rPr>
        <w:t>26</w:t>
      </w:r>
      <w:r w:rsidRPr="00D911D4">
        <w:rPr>
          <w:rFonts w:ascii="Times New Roman" w:hAnsi="Times New Roman" w:cs="Times New Roman"/>
          <w:color w:val="auto"/>
        </w:rPr>
        <w:t xml:space="preserve">, согласно которому </w:t>
      </w:r>
      <w:r w:rsidRPr="00D911D4" w:rsidR="002759FB">
        <w:rPr>
          <w:rFonts w:ascii="Times New Roman" w:hAnsi="Times New Roman" w:cs="Times New Roman"/>
          <w:color w:val="auto"/>
        </w:rPr>
        <w:t>Кудряшов Д.Е.</w:t>
      </w:r>
      <w:r w:rsidRPr="00D911D4">
        <w:rPr>
          <w:rFonts w:ascii="Times New Roman" w:hAnsi="Times New Roman" w:cs="Times New Roman"/>
          <w:color w:val="auto"/>
        </w:rPr>
        <w:t xml:space="preserve"> был привлечен к администр</w:t>
      </w:r>
      <w:r w:rsidRPr="00D911D4">
        <w:rPr>
          <w:rFonts w:ascii="Times New Roman" w:hAnsi="Times New Roman" w:cs="Times New Roman"/>
          <w:color w:val="auto"/>
        </w:rPr>
        <w:t xml:space="preserve">ативной ответственности по ч. 1 ст. 19.24 КоАП РФ, постановление вступило в законную силу </w:t>
      </w:r>
      <w:r w:rsidRPr="00D911D4" w:rsidR="004E2AD6">
        <w:rPr>
          <w:rFonts w:ascii="Times New Roman" w:hAnsi="Times New Roman" w:cs="Times New Roman"/>
          <w:color w:val="auto"/>
        </w:rPr>
        <w:t>02</w:t>
      </w:r>
      <w:r w:rsidRPr="00D911D4">
        <w:rPr>
          <w:rFonts w:ascii="Times New Roman" w:hAnsi="Times New Roman" w:cs="Times New Roman"/>
          <w:color w:val="auto"/>
        </w:rPr>
        <w:t>.</w:t>
      </w:r>
      <w:r w:rsidRPr="00D911D4" w:rsidR="004E2AD6">
        <w:rPr>
          <w:rFonts w:ascii="Times New Roman" w:hAnsi="Times New Roman" w:cs="Times New Roman"/>
          <w:color w:val="auto"/>
        </w:rPr>
        <w:t>06</w:t>
      </w:r>
      <w:r w:rsidRPr="00D911D4">
        <w:rPr>
          <w:rFonts w:ascii="Times New Roman" w:hAnsi="Times New Roman" w:cs="Times New Roman"/>
          <w:color w:val="auto"/>
        </w:rPr>
        <w:t>.</w:t>
      </w:r>
      <w:r w:rsidRPr="00D911D4">
        <w:rPr>
          <w:rFonts w:ascii="Times New Roman" w:hAnsi="Times New Roman" w:cs="Times New Roman"/>
          <w:color w:val="auto"/>
        </w:rPr>
        <w:t>20</w:t>
      </w:r>
      <w:r w:rsidRPr="00D911D4" w:rsidR="004E2AD6">
        <w:rPr>
          <w:rFonts w:ascii="Times New Roman" w:hAnsi="Times New Roman" w:cs="Times New Roman"/>
          <w:color w:val="auto"/>
        </w:rPr>
        <w:t>26</w:t>
      </w:r>
      <w:r w:rsidRPr="00D911D4">
        <w:rPr>
          <w:rFonts w:ascii="Times New Roman" w:hAnsi="Times New Roman" w:cs="Times New Roman"/>
          <w:color w:val="auto"/>
        </w:rPr>
        <w:t>;</w:t>
      </w:r>
      <w:r w:rsidRPr="00D911D4">
        <w:rPr>
          <w:rFonts w:ascii="Times New Roman" w:hAnsi="Times New Roman" w:cs="Times New Roman"/>
          <w:color w:val="auto"/>
        </w:rPr>
        <w:t xml:space="preserve"> </w:t>
      </w:r>
    </w:p>
    <w:p w:rsidR="00DD52AD" w:rsidRPr="00D911D4" w:rsidP="002B66ED">
      <w:pPr>
        <w:tabs>
          <w:tab w:val="left" w:pos="426"/>
        </w:tabs>
        <w:ind w:firstLine="567"/>
        <w:jc w:val="both"/>
        <w:rPr>
          <w:rFonts w:ascii="Times New Roman" w:hAnsi="Times New Roman" w:cs="Times New Roman"/>
          <w:color w:val="auto"/>
        </w:rPr>
      </w:pPr>
      <w:r w:rsidRPr="00D911D4">
        <w:rPr>
          <w:rFonts w:ascii="Times New Roman" w:hAnsi="Times New Roman" w:cs="Times New Roman"/>
          <w:color w:val="auto"/>
        </w:rPr>
        <w:t xml:space="preserve">справкой на физическое лицо, согласно которой </w:t>
      </w:r>
      <w:r w:rsidRPr="00D911D4" w:rsidR="002759FB">
        <w:rPr>
          <w:rFonts w:ascii="Times New Roman" w:hAnsi="Times New Roman" w:cs="Times New Roman"/>
          <w:color w:val="auto"/>
        </w:rPr>
        <w:t>Кудряшов Д.Е.</w:t>
      </w:r>
      <w:r w:rsidRPr="00D911D4">
        <w:rPr>
          <w:rFonts w:ascii="Times New Roman" w:hAnsi="Times New Roman" w:cs="Times New Roman"/>
          <w:color w:val="auto"/>
        </w:rPr>
        <w:t xml:space="preserve"> </w:t>
      </w:r>
      <w:r w:rsidRPr="00D911D4" w:rsidR="00C80097">
        <w:rPr>
          <w:rFonts w:ascii="Times New Roman" w:hAnsi="Times New Roman" w:cs="Times New Roman"/>
          <w:color w:val="auto"/>
        </w:rPr>
        <w:t xml:space="preserve">неоднократно </w:t>
      </w:r>
      <w:r w:rsidRPr="00D911D4">
        <w:rPr>
          <w:rFonts w:ascii="Times New Roman" w:hAnsi="Times New Roman" w:cs="Times New Roman"/>
          <w:color w:val="auto"/>
        </w:rPr>
        <w:t>привлекался к административной ответс</w:t>
      </w:r>
      <w:r w:rsidRPr="00D911D4">
        <w:rPr>
          <w:rFonts w:ascii="Times New Roman" w:hAnsi="Times New Roman" w:cs="Times New Roman"/>
          <w:color w:val="auto"/>
        </w:rPr>
        <w:t>твенности по ст. 19.24 КоАП РФ.</w:t>
      </w:r>
    </w:p>
    <w:p w:rsidR="004D3F9A" w:rsidRPr="00D911D4" w:rsidP="002B66ED">
      <w:pPr>
        <w:tabs>
          <w:tab w:val="left" w:pos="426"/>
        </w:tabs>
        <w:ind w:firstLine="567"/>
        <w:jc w:val="both"/>
        <w:rPr>
          <w:rFonts w:ascii="Times New Roman" w:hAnsi="Times New Roman" w:cs="Times New Roman"/>
          <w:color w:val="auto"/>
        </w:rPr>
      </w:pPr>
      <w:r w:rsidRPr="00D911D4">
        <w:rPr>
          <w:rFonts w:ascii="Times New Roman" w:hAnsi="Times New Roman" w:cs="Times New Roman"/>
          <w:color w:val="auto"/>
        </w:rPr>
        <w:t xml:space="preserve">Учитывая </w:t>
      </w:r>
      <w:r w:rsidRPr="00D911D4">
        <w:rPr>
          <w:rFonts w:ascii="Times New Roman" w:hAnsi="Times New Roman" w:cs="Times New Roman"/>
          <w:color w:val="auto"/>
        </w:rPr>
        <w:t>установленные обстоятельства</w:t>
      </w:r>
      <w:r w:rsidRPr="00D911D4" w:rsidR="002B3575">
        <w:rPr>
          <w:rFonts w:ascii="Times New Roman" w:hAnsi="Times New Roman" w:cs="Times New Roman"/>
          <w:color w:val="auto"/>
        </w:rPr>
        <w:t xml:space="preserve">, приведенные нормы права, позиции </w:t>
      </w:r>
      <w:r w:rsidRPr="00D911D4" w:rsidR="00E3289A">
        <w:rPr>
          <w:rFonts w:ascii="Times New Roman" w:hAnsi="Times New Roman" w:cs="Times New Roman"/>
          <w:color w:val="auto"/>
        </w:rPr>
        <w:t>Верховного Суда Российской Федерации</w:t>
      </w:r>
      <w:r w:rsidRPr="00D911D4" w:rsidR="002B3575">
        <w:rPr>
          <w:rFonts w:ascii="Times New Roman" w:hAnsi="Times New Roman" w:cs="Times New Roman"/>
          <w:color w:val="auto"/>
        </w:rPr>
        <w:t>,</w:t>
      </w:r>
      <w:r w:rsidRPr="00D911D4">
        <w:rPr>
          <w:rFonts w:ascii="Times New Roman" w:hAnsi="Times New Roman" w:cs="Times New Roman"/>
          <w:color w:val="auto"/>
        </w:rPr>
        <w:t xml:space="preserve"> мировой судья находит основания для переквалификации правона</w:t>
      </w:r>
      <w:r w:rsidRPr="00D911D4" w:rsidR="000312DA">
        <w:rPr>
          <w:rFonts w:ascii="Times New Roman" w:hAnsi="Times New Roman" w:cs="Times New Roman"/>
          <w:color w:val="auto"/>
        </w:rPr>
        <w:t>рушения с части 3 на часть 1 статьи</w:t>
      </w:r>
      <w:r w:rsidRPr="00D911D4">
        <w:rPr>
          <w:rFonts w:ascii="Times New Roman" w:hAnsi="Times New Roman" w:cs="Times New Roman"/>
          <w:color w:val="auto"/>
        </w:rPr>
        <w:t xml:space="preserve"> 19.24 КоАП РФ поскольку </w:t>
      </w:r>
      <w:r w:rsidRPr="00D911D4" w:rsidR="002B3575">
        <w:rPr>
          <w:rFonts w:ascii="Times New Roman" w:hAnsi="Times New Roman" w:cs="Times New Roman"/>
          <w:color w:val="auto"/>
        </w:rPr>
        <w:t>назначаемое наказание не ухудшит положение лица, в отношении которого ведется производство по делу.</w:t>
      </w:r>
    </w:p>
    <w:p w:rsidR="00175B74" w:rsidRPr="00D911D4" w:rsidP="00DD52AD">
      <w:pPr>
        <w:tabs>
          <w:tab w:val="left" w:pos="426"/>
        </w:tabs>
        <w:ind w:firstLine="567"/>
        <w:jc w:val="both"/>
        <w:rPr>
          <w:rFonts w:ascii="Times New Roman" w:hAnsi="Times New Roman" w:cs="Times New Roman"/>
          <w:color w:val="auto"/>
        </w:rPr>
      </w:pPr>
      <w:r w:rsidRPr="00D911D4">
        <w:rPr>
          <w:rFonts w:ascii="Times New Roman" w:hAnsi="Times New Roman" w:cs="Times New Roman"/>
          <w:color w:val="auto"/>
        </w:rPr>
        <w:t xml:space="preserve">Судья квалифицирует действия </w:t>
      </w:r>
      <w:r w:rsidRPr="00D911D4" w:rsidR="002759FB">
        <w:rPr>
          <w:rFonts w:ascii="Times New Roman" w:hAnsi="Times New Roman" w:cs="Times New Roman"/>
          <w:color w:val="auto"/>
        </w:rPr>
        <w:t>Кудряшова Д.Е.</w:t>
      </w:r>
      <w:r w:rsidRPr="00D911D4" w:rsidR="00B34A4F">
        <w:rPr>
          <w:rFonts w:ascii="Times New Roman" w:hAnsi="Times New Roman" w:cs="Times New Roman"/>
          <w:color w:val="auto"/>
        </w:rPr>
        <w:t xml:space="preserve"> </w:t>
      </w:r>
      <w:r w:rsidRPr="00D911D4" w:rsidR="004D3F9A">
        <w:rPr>
          <w:rFonts w:ascii="Times New Roman" w:hAnsi="Times New Roman" w:cs="Times New Roman"/>
          <w:color w:val="auto"/>
        </w:rPr>
        <w:t>по ч. 1</w:t>
      </w:r>
      <w:r w:rsidRPr="00D911D4">
        <w:rPr>
          <w:rFonts w:ascii="Times New Roman" w:hAnsi="Times New Roman" w:cs="Times New Roman"/>
          <w:color w:val="auto"/>
        </w:rPr>
        <w:t xml:space="preserve"> ст. 19.24 Кодекса Российской Федерации об административных правонарушен</w:t>
      </w:r>
      <w:r w:rsidRPr="00D911D4" w:rsidR="00824789">
        <w:rPr>
          <w:rFonts w:ascii="Times New Roman" w:hAnsi="Times New Roman" w:cs="Times New Roman"/>
          <w:color w:val="auto"/>
        </w:rPr>
        <w:t>иях «</w:t>
      </w:r>
      <w:r w:rsidRPr="00D911D4" w:rsidR="00105F58">
        <w:rPr>
          <w:rFonts w:ascii="Times New Roman" w:hAnsi="Times New Roman" w:cs="Times New Roman"/>
          <w:color w:val="auto"/>
        </w:rPr>
        <w:t>Несоблюдение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федеральным законом, если эти действия (бездействие) не содержат уголовно наказуемого деяния</w:t>
      </w:r>
      <w:r w:rsidRPr="00D911D4">
        <w:rPr>
          <w:rFonts w:ascii="Times New Roman" w:hAnsi="Times New Roman" w:cs="Times New Roman"/>
          <w:color w:val="auto"/>
        </w:rPr>
        <w:t>».</w:t>
      </w:r>
    </w:p>
    <w:p w:rsidR="003371A5" w:rsidRPr="00D911D4" w:rsidP="002C2915">
      <w:pPr>
        <w:pStyle w:val="20"/>
        <w:shd w:val="clear" w:color="auto" w:fill="auto"/>
        <w:spacing w:line="240" w:lineRule="auto"/>
        <w:ind w:firstLine="567"/>
        <w:rPr>
          <w:color w:val="auto"/>
          <w:sz w:val="24"/>
          <w:szCs w:val="24"/>
        </w:rPr>
      </w:pPr>
      <w:r w:rsidRPr="00D911D4">
        <w:rPr>
          <w:color w:val="auto"/>
          <w:sz w:val="24"/>
          <w:szCs w:val="24"/>
        </w:rPr>
        <w:t xml:space="preserve">При назначении наказания судья учитывает </w:t>
      </w:r>
      <w:r w:rsidRPr="00D911D4" w:rsidR="00DC06AF">
        <w:rPr>
          <w:color w:val="auto"/>
          <w:sz w:val="24"/>
          <w:szCs w:val="24"/>
        </w:rPr>
        <w:t xml:space="preserve">характер совершенного правонарушения, </w:t>
      </w:r>
      <w:r w:rsidRPr="00D911D4">
        <w:rPr>
          <w:color w:val="auto"/>
          <w:sz w:val="24"/>
          <w:szCs w:val="24"/>
        </w:rPr>
        <w:t xml:space="preserve">обстоятельства </w:t>
      </w:r>
      <w:r w:rsidRPr="00D911D4" w:rsidR="00DC06AF">
        <w:rPr>
          <w:color w:val="auto"/>
          <w:sz w:val="24"/>
          <w:szCs w:val="24"/>
        </w:rPr>
        <w:t>его совершения</w:t>
      </w:r>
      <w:r w:rsidRPr="00D911D4">
        <w:rPr>
          <w:color w:val="auto"/>
          <w:sz w:val="24"/>
          <w:szCs w:val="24"/>
        </w:rPr>
        <w:t xml:space="preserve">, личность </w:t>
      </w:r>
      <w:r w:rsidRPr="00D911D4" w:rsidR="002759FB">
        <w:rPr>
          <w:color w:val="auto"/>
          <w:sz w:val="24"/>
          <w:szCs w:val="24"/>
        </w:rPr>
        <w:t>Кудряшова Д.Е.</w:t>
      </w:r>
      <w:r w:rsidRPr="00D911D4">
        <w:rPr>
          <w:color w:val="auto"/>
          <w:sz w:val="24"/>
          <w:szCs w:val="24"/>
        </w:rPr>
        <w:t>,</w:t>
      </w:r>
      <w:r w:rsidRPr="00D911D4" w:rsidR="00DC06AF">
        <w:rPr>
          <w:color w:val="auto"/>
          <w:sz w:val="24"/>
          <w:szCs w:val="24"/>
        </w:rPr>
        <w:t xml:space="preserve"> его </w:t>
      </w:r>
      <w:r w:rsidRPr="00D911D4" w:rsidR="00C812CC">
        <w:rPr>
          <w:color w:val="auto"/>
          <w:sz w:val="24"/>
          <w:szCs w:val="24"/>
        </w:rPr>
        <w:t xml:space="preserve">состояние здоровья, </w:t>
      </w:r>
      <w:r w:rsidRPr="00D911D4" w:rsidR="00E37282">
        <w:rPr>
          <w:color w:val="auto"/>
          <w:sz w:val="24"/>
          <w:szCs w:val="24"/>
        </w:rPr>
        <w:t>имущественное положение</w:t>
      </w:r>
      <w:r w:rsidRPr="00D911D4" w:rsidR="00E3289A">
        <w:rPr>
          <w:color w:val="auto"/>
          <w:sz w:val="24"/>
          <w:szCs w:val="24"/>
        </w:rPr>
        <w:t>, а также его семейное положение, наличие на иждивении детей</w:t>
      </w:r>
      <w:r w:rsidRPr="00D911D4">
        <w:rPr>
          <w:color w:val="auto"/>
          <w:sz w:val="24"/>
          <w:szCs w:val="24"/>
        </w:rPr>
        <w:t>, воспитываемых совместно с супругой, которая сама из многодетн</w:t>
      </w:r>
      <w:r w:rsidRPr="00D911D4">
        <w:rPr>
          <w:color w:val="auto"/>
          <w:sz w:val="24"/>
          <w:szCs w:val="24"/>
        </w:rPr>
        <w:t>ой семьи</w:t>
      </w:r>
      <w:r w:rsidRPr="00D911D4" w:rsidR="00E3289A">
        <w:rPr>
          <w:color w:val="auto"/>
          <w:sz w:val="24"/>
          <w:szCs w:val="24"/>
        </w:rPr>
        <w:t>.</w:t>
      </w:r>
      <w:r w:rsidRPr="00D911D4">
        <w:rPr>
          <w:color w:val="auto"/>
          <w:sz w:val="24"/>
          <w:szCs w:val="24"/>
        </w:rPr>
        <w:t xml:space="preserve"> </w:t>
      </w:r>
    </w:p>
    <w:p w:rsidR="00175B74" w:rsidRPr="00D911D4" w:rsidP="002C2915">
      <w:pPr>
        <w:pStyle w:val="20"/>
        <w:shd w:val="clear" w:color="auto" w:fill="auto"/>
        <w:spacing w:line="240" w:lineRule="auto"/>
        <w:ind w:firstLine="567"/>
        <w:rPr>
          <w:color w:val="auto"/>
          <w:sz w:val="24"/>
          <w:szCs w:val="24"/>
        </w:rPr>
      </w:pPr>
      <w:r w:rsidRPr="00D911D4">
        <w:rPr>
          <w:color w:val="auto"/>
          <w:sz w:val="24"/>
          <w:szCs w:val="24"/>
        </w:rPr>
        <w:t xml:space="preserve"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</w:t>
      </w:r>
      <w:r w:rsidRPr="00D911D4" w:rsidR="0088066D">
        <w:rPr>
          <w:color w:val="auto"/>
          <w:sz w:val="24"/>
          <w:szCs w:val="24"/>
        </w:rPr>
        <w:t>является</w:t>
      </w:r>
      <w:r w:rsidRPr="00D911D4">
        <w:rPr>
          <w:color w:val="auto"/>
          <w:sz w:val="24"/>
          <w:szCs w:val="24"/>
        </w:rPr>
        <w:t xml:space="preserve"> </w:t>
      </w:r>
      <w:r w:rsidRPr="00D911D4" w:rsidR="0088066D">
        <w:rPr>
          <w:color w:val="auto"/>
          <w:sz w:val="24"/>
          <w:szCs w:val="24"/>
        </w:rPr>
        <w:t xml:space="preserve">признание </w:t>
      </w:r>
      <w:r w:rsidRPr="00D911D4">
        <w:rPr>
          <w:color w:val="auto"/>
          <w:sz w:val="24"/>
          <w:szCs w:val="24"/>
        </w:rPr>
        <w:t>вины</w:t>
      </w:r>
      <w:r w:rsidRPr="00D911D4" w:rsidR="00105F58">
        <w:rPr>
          <w:color w:val="auto"/>
          <w:sz w:val="24"/>
          <w:szCs w:val="24"/>
        </w:rPr>
        <w:t>, состояние здоровья</w:t>
      </w:r>
      <w:r w:rsidRPr="00D911D4">
        <w:rPr>
          <w:color w:val="auto"/>
          <w:sz w:val="24"/>
          <w:szCs w:val="24"/>
        </w:rPr>
        <w:t>.</w:t>
      </w:r>
    </w:p>
    <w:p w:rsidR="00175B74" w:rsidRPr="00D911D4" w:rsidP="002C2915">
      <w:pPr>
        <w:pStyle w:val="20"/>
        <w:shd w:val="clear" w:color="auto" w:fill="auto"/>
        <w:spacing w:line="240" w:lineRule="auto"/>
        <w:ind w:firstLine="567"/>
        <w:rPr>
          <w:color w:val="auto"/>
          <w:sz w:val="24"/>
          <w:szCs w:val="24"/>
        </w:rPr>
      </w:pPr>
      <w:r w:rsidRPr="00D911D4">
        <w:rPr>
          <w:color w:val="auto"/>
          <w:sz w:val="24"/>
          <w:szCs w:val="24"/>
        </w:rPr>
        <w:t>Обстоятельств, отягчающих административную отве</w:t>
      </w:r>
      <w:r w:rsidRPr="00D911D4">
        <w:rPr>
          <w:color w:val="auto"/>
          <w:sz w:val="24"/>
          <w:szCs w:val="24"/>
        </w:rPr>
        <w:t>тственность в соответствии со ст. 4.3 Кодекса Российской Федерации об административных правонарушениях, мировым судьей не установлено.</w:t>
      </w:r>
    </w:p>
    <w:p w:rsidR="00FB61C8" w:rsidRPr="00D911D4" w:rsidP="002C2915">
      <w:pPr>
        <w:pStyle w:val="20"/>
        <w:shd w:val="clear" w:color="auto" w:fill="auto"/>
        <w:spacing w:line="240" w:lineRule="auto"/>
        <w:ind w:firstLine="567"/>
        <w:rPr>
          <w:color w:val="auto"/>
          <w:sz w:val="24"/>
          <w:szCs w:val="24"/>
        </w:rPr>
      </w:pPr>
      <w:r w:rsidRPr="00D911D4">
        <w:rPr>
          <w:rFonts w:eastAsia="Arial Unicode MS"/>
          <w:color w:val="auto"/>
          <w:spacing w:val="-5"/>
          <w:sz w:val="24"/>
          <w:szCs w:val="24"/>
        </w:rPr>
        <w:t>Учитывая положения ст. 3.1, ч. 2 ст. 4.1 Кодекса Российской Федерации об административных правонарушениях, а также вышепе</w:t>
      </w:r>
      <w:r w:rsidRPr="00D911D4">
        <w:rPr>
          <w:rFonts w:eastAsia="Arial Unicode MS"/>
          <w:color w:val="auto"/>
          <w:spacing w:val="-5"/>
          <w:sz w:val="24"/>
          <w:szCs w:val="24"/>
        </w:rPr>
        <w:t xml:space="preserve">речисленные обстоятельства, судья приходит к выводу о необходимости назначения </w:t>
      </w:r>
      <w:r w:rsidRPr="00D911D4" w:rsidR="004E2AD6">
        <w:rPr>
          <w:color w:val="auto"/>
          <w:sz w:val="24"/>
          <w:szCs w:val="24"/>
        </w:rPr>
        <w:t>Кудряшову Д.К.</w:t>
      </w:r>
      <w:r w:rsidRPr="00D911D4">
        <w:rPr>
          <w:color w:val="auto"/>
          <w:sz w:val="24"/>
          <w:szCs w:val="24"/>
        </w:rPr>
        <w:t xml:space="preserve"> </w:t>
      </w:r>
      <w:r w:rsidRPr="00D911D4">
        <w:rPr>
          <w:rFonts w:eastAsia="Arial Unicode MS"/>
          <w:color w:val="auto"/>
          <w:spacing w:val="-5"/>
          <w:sz w:val="24"/>
          <w:szCs w:val="24"/>
        </w:rPr>
        <w:t>наказания в виде административного ареста, которое будет его дисциплинировать и предупредит совершение им новых административных правонарушений.</w:t>
      </w:r>
      <w:r w:rsidRPr="00D911D4" w:rsidR="00E37282">
        <w:rPr>
          <w:rFonts w:eastAsia="Arial Unicode MS"/>
          <w:color w:val="auto"/>
          <w:spacing w:val="-5"/>
          <w:sz w:val="24"/>
          <w:szCs w:val="24"/>
        </w:rPr>
        <w:t xml:space="preserve"> По мнению мирового судьи, наказание назначенное по постановлению</w:t>
      </w:r>
      <w:r w:rsidRPr="00D911D4" w:rsidR="00415DC7">
        <w:rPr>
          <w:rFonts w:eastAsia="Arial Unicode MS"/>
          <w:color w:val="auto"/>
          <w:spacing w:val="-5"/>
          <w:sz w:val="24"/>
          <w:szCs w:val="24"/>
        </w:rPr>
        <w:t xml:space="preserve"> </w:t>
      </w:r>
      <w:r w:rsidRPr="00D911D4">
        <w:rPr>
          <w:rFonts w:eastAsia="Arial Unicode MS"/>
          <w:color w:val="auto"/>
          <w:sz w:val="24"/>
          <w:szCs w:val="24"/>
        </w:rPr>
        <w:t>***</w:t>
      </w:r>
      <w:r w:rsidRPr="00D911D4">
        <w:rPr>
          <w:rFonts w:eastAsia="Arial Unicode MS"/>
          <w:color w:val="auto"/>
          <w:sz w:val="24"/>
          <w:szCs w:val="24"/>
        </w:rPr>
        <w:t xml:space="preserve"> </w:t>
      </w:r>
      <w:r w:rsidRPr="00D911D4" w:rsidR="00415DC7">
        <w:rPr>
          <w:rFonts w:eastAsia="Arial Unicode MS"/>
          <w:color w:val="auto"/>
          <w:spacing w:val="-5"/>
          <w:sz w:val="24"/>
          <w:szCs w:val="24"/>
        </w:rPr>
        <w:t>от 21.05.2026 в виде штрафа не достигло своих целей, что послужило поводом для совершения правонарушения 26.05.2026</w:t>
      </w:r>
      <w:r w:rsidRPr="00D911D4" w:rsidR="00AC65FB">
        <w:rPr>
          <w:rFonts w:eastAsia="Arial Unicode MS"/>
          <w:color w:val="auto"/>
          <w:spacing w:val="-5"/>
          <w:sz w:val="24"/>
          <w:szCs w:val="24"/>
        </w:rPr>
        <w:t>, что в том числе характеризует Кудряшова Д.Е. как лицо, склонное к совершению правонарушений, допускающего нарушения избранных в отношении него административных ограничений</w:t>
      </w:r>
      <w:r w:rsidRPr="00D911D4" w:rsidR="00467E1A">
        <w:rPr>
          <w:rFonts w:eastAsia="Arial Unicode MS"/>
          <w:color w:val="auto"/>
          <w:spacing w:val="-5"/>
          <w:sz w:val="24"/>
          <w:szCs w:val="24"/>
        </w:rPr>
        <w:t>, установленных</w:t>
      </w:r>
      <w:r w:rsidRPr="00D911D4" w:rsidR="00AC65FB">
        <w:rPr>
          <w:rFonts w:eastAsia="Arial Unicode MS"/>
          <w:color w:val="auto"/>
          <w:spacing w:val="-5"/>
          <w:sz w:val="24"/>
          <w:szCs w:val="24"/>
        </w:rPr>
        <w:t xml:space="preserve"> </w:t>
      </w:r>
      <w:r w:rsidRPr="00D911D4" w:rsidR="00467E1A">
        <w:rPr>
          <w:color w:val="auto"/>
          <w:sz w:val="24"/>
          <w:szCs w:val="24"/>
        </w:rPr>
        <w:t xml:space="preserve">Нефтеюганским районным судом ХМАО-Югры от 06.08.2024 и которое является обязательным для исполнения на всей территории Российской Федерации. </w:t>
      </w:r>
      <w:r w:rsidRPr="00D911D4">
        <w:rPr>
          <w:color w:val="auto"/>
          <w:sz w:val="24"/>
          <w:szCs w:val="24"/>
        </w:rPr>
        <w:t xml:space="preserve">Именно </w:t>
      </w:r>
      <w:r w:rsidRPr="00D911D4">
        <w:rPr>
          <w:color w:val="auto"/>
          <w:sz w:val="24"/>
          <w:szCs w:val="24"/>
        </w:rPr>
        <w:t>такое наказание мировой судья полагает соразмерным совершенному деянию, справедливым, и способствующему реализации принципа неотвратимости назначенного наказания.</w:t>
      </w:r>
    </w:p>
    <w:p w:rsidR="00175B74" w:rsidRPr="00D911D4" w:rsidP="002C2915">
      <w:pPr>
        <w:pStyle w:val="20"/>
        <w:shd w:val="clear" w:color="auto" w:fill="auto"/>
        <w:spacing w:line="240" w:lineRule="auto"/>
        <w:ind w:firstLine="567"/>
        <w:rPr>
          <w:rFonts w:eastAsia="Arial Unicode MS"/>
          <w:color w:val="auto"/>
          <w:sz w:val="24"/>
          <w:szCs w:val="24"/>
        </w:rPr>
      </w:pPr>
      <w:r w:rsidRPr="00D911D4">
        <w:rPr>
          <w:rFonts w:eastAsia="Arial Unicode MS"/>
          <w:color w:val="auto"/>
          <w:sz w:val="24"/>
          <w:szCs w:val="24"/>
        </w:rPr>
        <w:t xml:space="preserve">Сведений о том, что </w:t>
      </w:r>
      <w:r w:rsidRPr="00D911D4" w:rsidR="002759FB">
        <w:rPr>
          <w:color w:val="auto"/>
          <w:sz w:val="24"/>
          <w:szCs w:val="24"/>
        </w:rPr>
        <w:t>Кудряшов Д.Е.</w:t>
      </w:r>
      <w:r w:rsidRPr="00D911D4">
        <w:rPr>
          <w:color w:val="auto"/>
          <w:sz w:val="24"/>
          <w:szCs w:val="24"/>
        </w:rPr>
        <w:t xml:space="preserve"> </w:t>
      </w:r>
      <w:r w:rsidRPr="00D911D4">
        <w:rPr>
          <w:rFonts w:eastAsia="Arial Unicode MS"/>
          <w:color w:val="auto"/>
          <w:sz w:val="24"/>
          <w:szCs w:val="24"/>
        </w:rPr>
        <w:t xml:space="preserve">относится к категории лиц, в отношении которых в </w:t>
      </w:r>
      <w:r w:rsidRPr="00D911D4">
        <w:rPr>
          <w:rFonts w:eastAsia="Arial Unicode MS"/>
          <w:color w:val="auto"/>
          <w:sz w:val="24"/>
          <w:szCs w:val="24"/>
        </w:rPr>
        <w:t>соответствии с ч. 2 ст. 3.9 КоАП РФ административный арест применяться не может, в судебном заседании не установлено.</w:t>
      </w:r>
    </w:p>
    <w:p w:rsidR="00175B74" w:rsidRPr="00D911D4" w:rsidP="002C2915">
      <w:pPr>
        <w:pStyle w:val="20"/>
        <w:shd w:val="clear" w:color="auto" w:fill="auto"/>
        <w:spacing w:line="240" w:lineRule="auto"/>
        <w:ind w:firstLine="567"/>
        <w:rPr>
          <w:color w:val="auto"/>
          <w:sz w:val="24"/>
          <w:szCs w:val="24"/>
        </w:rPr>
      </w:pPr>
      <w:r w:rsidRPr="00D911D4">
        <w:rPr>
          <w:color w:val="auto"/>
          <w:sz w:val="24"/>
          <w:szCs w:val="24"/>
        </w:rPr>
        <w:t xml:space="preserve">Руководствуясь </w:t>
      </w:r>
      <w:r w:rsidRPr="00D911D4">
        <w:rPr>
          <w:color w:val="auto"/>
          <w:sz w:val="24"/>
          <w:szCs w:val="24"/>
        </w:rPr>
        <w:t>ст.ст</w:t>
      </w:r>
      <w:r w:rsidRPr="00D911D4">
        <w:rPr>
          <w:color w:val="auto"/>
          <w:sz w:val="24"/>
          <w:szCs w:val="24"/>
        </w:rPr>
        <w:t xml:space="preserve">. 29.9, 29.10, 30.1 Кодекса Российской Федерации об административных правонарушениях, судья </w:t>
      </w:r>
    </w:p>
    <w:p w:rsidR="00175B74" w:rsidRPr="00D911D4" w:rsidP="002C2915">
      <w:pPr>
        <w:pStyle w:val="NoSpacing"/>
        <w:jc w:val="both"/>
        <w:rPr>
          <w:sz w:val="24"/>
          <w:szCs w:val="24"/>
        </w:rPr>
      </w:pPr>
    </w:p>
    <w:p w:rsidR="00175B74" w:rsidRPr="00D911D4" w:rsidP="002C2915">
      <w:pPr>
        <w:pStyle w:val="NoSpacing"/>
        <w:jc w:val="center"/>
        <w:rPr>
          <w:bCs/>
          <w:sz w:val="24"/>
          <w:szCs w:val="24"/>
        </w:rPr>
      </w:pPr>
      <w:r w:rsidRPr="00D911D4">
        <w:rPr>
          <w:bCs/>
          <w:sz w:val="24"/>
          <w:szCs w:val="24"/>
        </w:rPr>
        <w:t>ПОСТАНОВИЛ:</w:t>
      </w:r>
    </w:p>
    <w:p w:rsidR="00175B74" w:rsidRPr="00D911D4" w:rsidP="002C2915">
      <w:pPr>
        <w:pStyle w:val="NoSpacing"/>
        <w:jc w:val="both"/>
        <w:rPr>
          <w:bCs/>
          <w:sz w:val="24"/>
          <w:szCs w:val="24"/>
        </w:rPr>
      </w:pPr>
    </w:p>
    <w:p w:rsidR="00175B74" w:rsidRPr="00D911D4" w:rsidP="002C2915">
      <w:pPr>
        <w:pStyle w:val="NoSpacing"/>
        <w:ind w:firstLine="567"/>
        <w:jc w:val="both"/>
        <w:rPr>
          <w:sz w:val="24"/>
          <w:szCs w:val="24"/>
        </w:rPr>
      </w:pPr>
      <w:r w:rsidRPr="00D911D4">
        <w:rPr>
          <w:sz w:val="24"/>
          <w:szCs w:val="24"/>
        </w:rPr>
        <w:t>Кудряшова Д.Е.</w:t>
      </w:r>
      <w:r w:rsidRPr="00D911D4">
        <w:rPr>
          <w:sz w:val="24"/>
          <w:szCs w:val="24"/>
        </w:rPr>
        <w:t>, признать виновным в совершении административного правонар</w:t>
      </w:r>
      <w:r w:rsidRPr="00D911D4" w:rsidR="00765CBF">
        <w:rPr>
          <w:sz w:val="24"/>
          <w:szCs w:val="24"/>
        </w:rPr>
        <w:t>ушения, предусмотренного по ч. 1</w:t>
      </w:r>
      <w:r w:rsidRPr="00D911D4">
        <w:rPr>
          <w:sz w:val="24"/>
          <w:szCs w:val="24"/>
        </w:rPr>
        <w:t xml:space="preserve"> ст. 19.24 Кодекса Российской Федерации об административных правонарушениях и назначить ему наказание в виде</w:t>
      </w:r>
      <w:r w:rsidRPr="00D911D4"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58240" behindDoc="0" locked="0" layoutInCell="1" allowOverlap="1">
                <wp:simplePos x="0" y="0"/>
                <wp:positionH relativeFrom="column">
                  <wp:posOffset>-48896</wp:posOffset>
                </wp:positionH>
                <wp:positionV relativeFrom="paragraph">
                  <wp:posOffset>52704</wp:posOffset>
                </wp:positionV>
                <wp:extent cx="0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5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-3.85pt,4.15pt" to="-3.85pt,4.15pt"/>
            </w:pict>
          </mc:Fallback>
        </mc:AlternateContent>
      </w:r>
      <w:r w:rsidRPr="00D911D4">
        <w:rPr>
          <w:sz w:val="24"/>
          <w:szCs w:val="24"/>
        </w:rPr>
        <w:t xml:space="preserve"> административного ареста </w:t>
      </w:r>
      <w:r w:rsidRPr="00D911D4">
        <w:rPr>
          <w:sz w:val="24"/>
          <w:szCs w:val="24"/>
        </w:rPr>
        <w:t xml:space="preserve">сроком на </w:t>
      </w:r>
      <w:r w:rsidRPr="00D911D4" w:rsidR="00DD52AD">
        <w:rPr>
          <w:sz w:val="24"/>
          <w:szCs w:val="24"/>
        </w:rPr>
        <w:t>10</w:t>
      </w:r>
      <w:r w:rsidRPr="00D911D4">
        <w:rPr>
          <w:sz w:val="24"/>
          <w:szCs w:val="24"/>
        </w:rPr>
        <w:t xml:space="preserve"> (</w:t>
      </w:r>
      <w:r w:rsidRPr="00D911D4" w:rsidR="00DD52AD">
        <w:rPr>
          <w:sz w:val="24"/>
          <w:szCs w:val="24"/>
        </w:rPr>
        <w:t>десять</w:t>
      </w:r>
      <w:r w:rsidRPr="00D911D4">
        <w:rPr>
          <w:sz w:val="24"/>
          <w:szCs w:val="24"/>
        </w:rPr>
        <w:t>) суток.</w:t>
      </w:r>
    </w:p>
    <w:p w:rsidR="0007360A" w:rsidRPr="00D911D4" w:rsidP="0007360A">
      <w:pPr>
        <w:pStyle w:val="NoSpacing"/>
        <w:ind w:firstLine="567"/>
        <w:jc w:val="both"/>
        <w:rPr>
          <w:bCs/>
          <w:sz w:val="24"/>
          <w:szCs w:val="24"/>
        </w:rPr>
      </w:pPr>
      <w:r w:rsidRPr="00D911D4">
        <w:rPr>
          <w:sz w:val="24"/>
          <w:szCs w:val="24"/>
        </w:rPr>
        <w:t xml:space="preserve">Срок ареста исчислять с </w:t>
      </w:r>
      <w:r w:rsidRPr="00D911D4" w:rsidR="0066311B">
        <w:rPr>
          <w:sz w:val="24"/>
          <w:szCs w:val="24"/>
        </w:rPr>
        <w:t>08</w:t>
      </w:r>
      <w:r w:rsidRPr="00D911D4">
        <w:rPr>
          <w:sz w:val="24"/>
          <w:szCs w:val="24"/>
        </w:rPr>
        <w:t xml:space="preserve"> </w:t>
      </w:r>
      <w:r w:rsidRPr="00D911D4" w:rsidR="0066311B">
        <w:rPr>
          <w:sz w:val="24"/>
          <w:szCs w:val="24"/>
        </w:rPr>
        <w:t>июня</w:t>
      </w:r>
      <w:r w:rsidRPr="00D911D4" w:rsidR="00DD6160">
        <w:rPr>
          <w:sz w:val="24"/>
          <w:szCs w:val="24"/>
        </w:rPr>
        <w:t xml:space="preserve"> </w:t>
      </w:r>
      <w:r w:rsidRPr="00D911D4">
        <w:rPr>
          <w:sz w:val="24"/>
          <w:szCs w:val="24"/>
        </w:rPr>
        <w:t>20</w:t>
      </w:r>
      <w:r w:rsidRPr="00D911D4" w:rsidR="00DD6160">
        <w:rPr>
          <w:sz w:val="24"/>
          <w:szCs w:val="24"/>
        </w:rPr>
        <w:t>26</w:t>
      </w:r>
      <w:r w:rsidRPr="00D911D4">
        <w:rPr>
          <w:sz w:val="24"/>
          <w:szCs w:val="24"/>
        </w:rPr>
        <w:t xml:space="preserve"> года с </w:t>
      </w:r>
      <w:r w:rsidRPr="00D911D4" w:rsidR="0066311B">
        <w:rPr>
          <w:sz w:val="24"/>
          <w:szCs w:val="24"/>
        </w:rPr>
        <w:t>10</w:t>
      </w:r>
      <w:r w:rsidRPr="00D911D4">
        <w:rPr>
          <w:sz w:val="24"/>
          <w:szCs w:val="24"/>
        </w:rPr>
        <w:t xml:space="preserve"> час. </w:t>
      </w:r>
      <w:r w:rsidRPr="00D911D4" w:rsidR="00DD6160">
        <w:rPr>
          <w:sz w:val="24"/>
          <w:szCs w:val="24"/>
        </w:rPr>
        <w:t>00</w:t>
      </w:r>
      <w:r w:rsidRPr="00D911D4" w:rsidR="00AC3643">
        <w:rPr>
          <w:bCs/>
          <w:sz w:val="24"/>
          <w:szCs w:val="24"/>
        </w:rPr>
        <w:t xml:space="preserve"> мин.</w:t>
      </w:r>
    </w:p>
    <w:p w:rsidR="00F46B34" w:rsidRPr="00D911D4" w:rsidP="0007360A">
      <w:pPr>
        <w:pStyle w:val="NoSpacing"/>
        <w:ind w:firstLine="567"/>
        <w:jc w:val="both"/>
        <w:rPr>
          <w:bCs/>
          <w:sz w:val="24"/>
          <w:szCs w:val="24"/>
        </w:rPr>
      </w:pPr>
      <w:r w:rsidRPr="00D911D4">
        <w:rPr>
          <w:sz w:val="24"/>
          <w:szCs w:val="24"/>
          <w:lang w:eastAsia="ar-SA"/>
        </w:rPr>
        <w:t>Постановление подлежит немедленному исполнению.</w:t>
      </w:r>
    </w:p>
    <w:p w:rsidR="00082B0D" w:rsidRPr="00D911D4" w:rsidP="002C2915">
      <w:pPr>
        <w:ind w:firstLine="567"/>
        <w:jc w:val="both"/>
        <w:rPr>
          <w:rFonts w:ascii="Times New Roman" w:hAnsi="Times New Roman" w:cs="Times New Roman"/>
          <w:color w:val="auto"/>
        </w:rPr>
      </w:pPr>
      <w:r w:rsidRPr="00D911D4">
        <w:rPr>
          <w:rFonts w:ascii="Times New Roman" w:hAnsi="Times New Roman" w:cs="Times New Roman"/>
          <w:color w:val="auto"/>
        </w:rPr>
        <w:t xml:space="preserve">Постановление может быть обжаловано в Нефтеюганский районный суд, </w:t>
      </w:r>
      <w:r w:rsidRPr="00D911D4">
        <w:rPr>
          <w:rFonts w:ascii="Times New Roman" w:hAnsi="Times New Roman" w:cs="Times New Roman"/>
          <w:color w:val="auto"/>
          <w:shd w:val="clear" w:color="auto" w:fill="FFFFFF"/>
        </w:rPr>
        <w:t>в течение десяти дней со дня вручения или</w:t>
      </w:r>
      <w:r w:rsidRPr="00D911D4">
        <w:rPr>
          <w:rFonts w:ascii="Times New Roman" w:hAnsi="Times New Roman" w:cs="Times New Roman"/>
          <w:color w:val="auto"/>
          <w:shd w:val="clear" w:color="auto" w:fill="FFFFFF"/>
        </w:rPr>
        <w:t xml:space="preserve"> получения копии постановления</w:t>
      </w:r>
      <w:r w:rsidRPr="00D911D4">
        <w:rPr>
          <w:rFonts w:ascii="Times New Roman" w:hAnsi="Times New Roman" w:cs="Times New Roman"/>
          <w:color w:val="auto"/>
        </w:rPr>
        <w:t xml:space="preserve">, </w:t>
      </w:r>
      <w:r w:rsidRPr="00D911D4">
        <w:rPr>
          <w:rFonts w:ascii="Times New Roman" w:hAnsi="Times New Roman" w:cs="Times New Roman"/>
          <w:color w:val="auto"/>
        </w:rPr>
        <w:t>через мирового судью</w:t>
      </w:r>
      <w:r w:rsidRPr="00D911D4">
        <w:rPr>
          <w:rFonts w:ascii="Times New Roman" w:hAnsi="Times New Roman" w:cs="Times New Roman"/>
          <w:color w:val="auto"/>
        </w:rPr>
        <w:t xml:space="preserve">. В этот же срок постановление может быть опротестовано прокурором.  </w:t>
      </w:r>
    </w:p>
    <w:p w:rsidR="00175B74" w:rsidRPr="00D911D4" w:rsidP="002C2915">
      <w:pPr>
        <w:pStyle w:val="NoSpacing"/>
        <w:jc w:val="both"/>
        <w:rPr>
          <w:sz w:val="24"/>
          <w:szCs w:val="24"/>
        </w:rPr>
      </w:pPr>
    </w:p>
    <w:p w:rsidR="00175B74" w:rsidRPr="00D911D4" w:rsidP="00D911D4">
      <w:pPr>
        <w:pStyle w:val="NoSpacing"/>
        <w:jc w:val="both"/>
        <w:rPr>
          <w:sz w:val="24"/>
          <w:szCs w:val="24"/>
        </w:rPr>
      </w:pPr>
      <w:r w:rsidRPr="00D911D4">
        <w:rPr>
          <w:sz w:val="24"/>
          <w:szCs w:val="24"/>
        </w:rPr>
        <w:t xml:space="preserve">                       Мировой судья                  </w:t>
      </w:r>
      <w:r w:rsidRPr="00D911D4">
        <w:rPr>
          <w:sz w:val="24"/>
          <w:szCs w:val="24"/>
        </w:rPr>
        <w:t xml:space="preserve">                               Т.П. Постовалова </w:t>
      </w:r>
    </w:p>
    <w:p w:rsidR="00175B74" w:rsidRPr="00D911D4" w:rsidP="002C2915">
      <w:pPr>
        <w:pStyle w:val="NoSpacing"/>
        <w:jc w:val="both"/>
        <w:rPr>
          <w:sz w:val="24"/>
          <w:szCs w:val="24"/>
        </w:rPr>
      </w:pPr>
    </w:p>
    <w:p w:rsidR="00937BA6" w:rsidRPr="00D911D4" w:rsidP="002C2915">
      <w:pPr>
        <w:pStyle w:val="NoSpacing"/>
        <w:jc w:val="both"/>
        <w:rPr>
          <w:sz w:val="24"/>
          <w:szCs w:val="24"/>
        </w:rPr>
      </w:pPr>
      <w:r w:rsidRPr="00D911D4">
        <w:rPr>
          <w:bCs/>
          <w:spacing w:val="-5"/>
          <w:sz w:val="24"/>
          <w:szCs w:val="24"/>
          <w:lang w:eastAsia="ar-SA"/>
        </w:rPr>
        <w:t xml:space="preserve"> </w:t>
      </w:r>
    </w:p>
    <w:sectPr w:rsidSect="00511CBC">
      <w:pgSz w:w="11900" w:h="16840"/>
      <w:pgMar w:top="851" w:right="851" w:bottom="709" w:left="1304" w:header="567" w:footer="567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evenAndOddHeaders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BA6"/>
    <w:rsid w:val="000312DA"/>
    <w:rsid w:val="00034AD7"/>
    <w:rsid w:val="0005587A"/>
    <w:rsid w:val="00057812"/>
    <w:rsid w:val="000579EF"/>
    <w:rsid w:val="0007360A"/>
    <w:rsid w:val="00082B0D"/>
    <w:rsid w:val="00096C95"/>
    <w:rsid w:val="000B34E0"/>
    <w:rsid w:val="000B5215"/>
    <w:rsid w:val="000C0C35"/>
    <w:rsid w:val="000C1972"/>
    <w:rsid w:val="000E2811"/>
    <w:rsid w:val="000F3C1C"/>
    <w:rsid w:val="00105F58"/>
    <w:rsid w:val="001175EA"/>
    <w:rsid w:val="00157DA6"/>
    <w:rsid w:val="00171E32"/>
    <w:rsid w:val="00175B74"/>
    <w:rsid w:val="00183FBC"/>
    <w:rsid w:val="00191CCC"/>
    <w:rsid w:val="001A1C2E"/>
    <w:rsid w:val="001F1491"/>
    <w:rsid w:val="001F31F6"/>
    <w:rsid w:val="001F6294"/>
    <w:rsid w:val="00227E20"/>
    <w:rsid w:val="00235F3A"/>
    <w:rsid w:val="00253B05"/>
    <w:rsid w:val="0025637A"/>
    <w:rsid w:val="00265F57"/>
    <w:rsid w:val="002665D1"/>
    <w:rsid w:val="00266B5B"/>
    <w:rsid w:val="00270C36"/>
    <w:rsid w:val="002759FB"/>
    <w:rsid w:val="00291120"/>
    <w:rsid w:val="002958DE"/>
    <w:rsid w:val="002B1D25"/>
    <w:rsid w:val="002B3575"/>
    <w:rsid w:val="002B66ED"/>
    <w:rsid w:val="002B76B1"/>
    <w:rsid w:val="002C259D"/>
    <w:rsid w:val="002C2915"/>
    <w:rsid w:val="002D195E"/>
    <w:rsid w:val="002D7D92"/>
    <w:rsid w:val="002F18C1"/>
    <w:rsid w:val="003371A5"/>
    <w:rsid w:val="00347952"/>
    <w:rsid w:val="003C4875"/>
    <w:rsid w:val="003F1864"/>
    <w:rsid w:val="003F2199"/>
    <w:rsid w:val="00415DC7"/>
    <w:rsid w:val="00422713"/>
    <w:rsid w:val="004444EC"/>
    <w:rsid w:val="00467E1A"/>
    <w:rsid w:val="004749DC"/>
    <w:rsid w:val="0049193A"/>
    <w:rsid w:val="004A1407"/>
    <w:rsid w:val="004C2D23"/>
    <w:rsid w:val="004C6972"/>
    <w:rsid w:val="004D3F9A"/>
    <w:rsid w:val="004D5FD6"/>
    <w:rsid w:val="004E2AD6"/>
    <w:rsid w:val="004F6E2F"/>
    <w:rsid w:val="00507C33"/>
    <w:rsid w:val="00511CBC"/>
    <w:rsid w:val="00514EEE"/>
    <w:rsid w:val="005172E9"/>
    <w:rsid w:val="005327D0"/>
    <w:rsid w:val="00561EE4"/>
    <w:rsid w:val="00566FD7"/>
    <w:rsid w:val="005C596F"/>
    <w:rsid w:val="005D0443"/>
    <w:rsid w:val="005D53D4"/>
    <w:rsid w:val="005E47EB"/>
    <w:rsid w:val="0060191A"/>
    <w:rsid w:val="00613B98"/>
    <w:rsid w:val="0063349B"/>
    <w:rsid w:val="006412DE"/>
    <w:rsid w:val="00647B80"/>
    <w:rsid w:val="0065388B"/>
    <w:rsid w:val="00655013"/>
    <w:rsid w:val="0066311B"/>
    <w:rsid w:val="006706B1"/>
    <w:rsid w:val="006A1F9D"/>
    <w:rsid w:val="006B1654"/>
    <w:rsid w:val="006E690C"/>
    <w:rsid w:val="00716655"/>
    <w:rsid w:val="00727C7E"/>
    <w:rsid w:val="0076444B"/>
    <w:rsid w:val="00765CBF"/>
    <w:rsid w:val="007A3FE1"/>
    <w:rsid w:val="007B435F"/>
    <w:rsid w:val="007B58C8"/>
    <w:rsid w:val="007C1DEA"/>
    <w:rsid w:val="007C69AA"/>
    <w:rsid w:val="007E2B3E"/>
    <w:rsid w:val="007E6504"/>
    <w:rsid w:val="008156B5"/>
    <w:rsid w:val="008158DC"/>
    <w:rsid w:val="00821936"/>
    <w:rsid w:val="0082390D"/>
    <w:rsid w:val="00824789"/>
    <w:rsid w:val="00846A2F"/>
    <w:rsid w:val="00861CDD"/>
    <w:rsid w:val="00876FC5"/>
    <w:rsid w:val="0088066D"/>
    <w:rsid w:val="00895D60"/>
    <w:rsid w:val="00907F50"/>
    <w:rsid w:val="00914178"/>
    <w:rsid w:val="009226A3"/>
    <w:rsid w:val="00931F63"/>
    <w:rsid w:val="00937BA6"/>
    <w:rsid w:val="00985700"/>
    <w:rsid w:val="009A1B98"/>
    <w:rsid w:val="009A784A"/>
    <w:rsid w:val="009B68B5"/>
    <w:rsid w:val="009E51AF"/>
    <w:rsid w:val="009E7379"/>
    <w:rsid w:val="00A06014"/>
    <w:rsid w:val="00A13B18"/>
    <w:rsid w:val="00A14A39"/>
    <w:rsid w:val="00A82D6D"/>
    <w:rsid w:val="00A85F47"/>
    <w:rsid w:val="00AA3237"/>
    <w:rsid w:val="00AC0032"/>
    <w:rsid w:val="00AC3643"/>
    <w:rsid w:val="00AC65FB"/>
    <w:rsid w:val="00AF55C8"/>
    <w:rsid w:val="00B34A4F"/>
    <w:rsid w:val="00B44E48"/>
    <w:rsid w:val="00B63A25"/>
    <w:rsid w:val="00B717D7"/>
    <w:rsid w:val="00B95DA5"/>
    <w:rsid w:val="00BC3E4B"/>
    <w:rsid w:val="00BE0D0A"/>
    <w:rsid w:val="00BF33C5"/>
    <w:rsid w:val="00C300A2"/>
    <w:rsid w:val="00C50B02"/>
    <w:rsid w:val="00C53E01"/>
    <w:rsid w:val="00C57964"/>
    <w:rsid w:val="00C71DC6"/>
    <w:rsid w:val="00C74D3F"/>
    <w:rsid w:val="00C80097"/>
    <w:rsid w:val="00C812CC"/>
    <w:rsid w:val="00C96AB3"/>
    <w:rsid w:val="00CC589B"/>
    <w:rsid w:val="00D018DE"/>
    <w:rsid w:val="00D64B63"/>
    <w:rsid w:val="00D84047"/>
    <w:rsid w:val="00D911D4"/>
    <w:rsid w:val="00DA1B3D"/>
    <w:rsid w:val="00DA4329"/>
    <w:rsid w:val="00DC06AF"/>
    <w:rsid w:val="00DD52AD"/>
    <w:rsid w:val="00DD6160"/>
    <w:rsid w:val="00DE7BA4"/>
    <w:rsid w:val="00E24BBC"/>
    <w:rsid w:val="00E3289A"/>
    <w:rsid w:val="00E37282"/>
    <w:rsid w:val="00E44211"/>
    <w:rsid w:val="00E51240"/>
    <w:rsid w:val="00E66099"/>
    <w:rsid w:val="00E90082"/>
    <w:rsid w:val="00E97AC2"/>
    <w:rsid w:val="00EB4283"/>
    <w:rsid w:val="00EC17CE"/>
    <w:rsid w:val="00ED5026"/>
    <w:rsid w:val="00EE3A12"/>
    <w:rsid w:val="00EF1111"/>
    <w:rsid w:val="00F36ABF"/>
    <w:rsid w:val="00F46B34"/>
    <w:rsid w:val="00F50C4A"/>
    <w:rsid w:val="00F51711"/>
    <w:rsid w:val="00F539FC"/>
    <w:rsid w:val="00F55A1A"/>
    <w:rsid w:val="00F710A5"/>
    <w:rsid w:val="00FB2509"/>
    <w:rsid w:val="00FB61C8"/>
    <w:rsid w:val="00FD6DF7"/>
    <w:rsid w:val="00FE0B7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BAF36A7-B7BF-49D8-B7C4-C3EFEDAC4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1">
    <w:name w:val="Заголовок №1_"/>
    <w:basedOn w:val="DefaultParagraphFont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">
    <w:name w:val="Колонтитул_"/>
    <w:basedOn w:val="DefaultParagraphFont"/>
    <w:link w:val="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0">
    <w:name w:val="Колонтитул"/>
    <w:basedOn w:val="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DefaultParagraphFont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13pt">
    <w:name w:val="Основной текст (3) + 13 pt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">
    <w:name w:val="Основной текст (2)_"/>
    <w:basedOn w:val="DefaultParagraphFont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3pt">
    <w:name w:val="Заголовок №1 + Интервал 3 pt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Exact">
    <w:name w:val="Основной текст (2) Exact"/>
    <w:basedOn w:val="DefaultParagraphFon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0">
    <w:name w:val="Заголовок №1"/>
    <w:basedOn w:val="Normal"/>
    <w:link w:val="1"/>
    <w:pPr>
      <w:shd w:val="clear" w:color="auto" w:fill="FFFFFF"/>
      <w:spacing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0">
    <w:name w:val="Колонтитул_0"/>
    <w:basedOn w:val="Normal"/>
    <w:link w:val="a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Normal"/>
    <w:link w:val="3"/>
    <w:pPr>
      <w:shd w:val="clear" w:color="auto" w:fill="FFFFFF"/>
      <w:spacing w:before="60" w:line="418" w:lineRule="exact"/>
      <w:ind w:firstLine="2400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Normal"/>
    <w:link w:val="2"/>
    <w:pPr>
      <w:shd w:val="clear" w:color="auto" w:fill="FFFFFF"/>
      <w:spacing w:line="30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Header">
    <w:name w:val="header"/>
    <w:basedOn w:val="Normal"/>
    <w:link w:val="a1"/>
    <w:uiPriority w:val="99"/>
    <w:unhideWhenUsed/>
    <w:rsid w:val="007C69A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C69AA"/>
    <w:rPr>
      <w:color w:val="000000"/>
    </w:rPr>
  </w:style>
  <w:style w:type="paragraph" w:styleId="Footer">
    <w:name w:val="footer"/>
    <w:basedOn w:val="Normal"/>
    <w:link w:val="a2"/>
    <w:uiPriority w:val="99"/>
    <w:unhideWhenUsed/>
    <w:rsid w:val="007C69A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C69AA"/>
    <w:rPr>
      <w:color w:val="000000"/>
    </w:rPr>
  </w:style>
  <w:style w:type="paragraph" w:styleId="NoSpacing">
    <w:name w:val="No Spacing"/>
    <w:uiPriority w:val="1"/>
    <w:qFormat/>
    <w:rsid w:val="007C69AA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BalloonText">
    <w:name w:val="Balloon Text"/>
    <w:basedOn w:val="Normal"/>
    <w:link w:val="a3"/>
    <w:uiPriority w:val="99"/>
    <w:semiHidden/>
    <w:unhideWhenUsed/>
    <w:rsid w:val="00AC0032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AC0032"/>
    <w:rPr>
      <w:rFonts w:ascii="Segoe UI" w:hAnsi="Segoe UI" w:cs="Segoe UI"/>
      <w:color w:val="000000"/>
      <w:sz w:val="18"/>
      <w:szCs w:val="18"/>
    </w:rPr>
  </w:style>
  <w:style w:type="character" w:customStyle="1" w:styleId="21">
    <w:name w:val="Основной текст (2) + Полужирный"/>
    <w:basedOn w:val="DefaultParagraphFont"/>
    <w:rsid w:val="00C71DC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D0B77-7685-42F3-A515-37DFDACA1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